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38F269" w14:textId="7432732E" w:rsidR="00DB05D5" w:rsidRPr="00EF2D83" w:rsidRDefault="002972E4" w:rsidP="00DF799F">
      <w:pPr>
        <w:pStyle w:val="1"/>
        <w:rPr>
          <w:sz w:val="24"/>
          <w:szCs w:val="24"/>
          <w:lang w:eastAsia="ru-RU"/>
        </w:rPr>
      </w:pPr>
      <w:r>
        <w:rPr>
          <w:lang w:eastAsia="ru-RU"/>
        </w:rPr>
        <w:t>СТО ФД «</w:t>
      </w:r>
      <w:r w:rsidR="00DB05D5" w:rsidRPr="002C5799">
        <w:rPr>
          <w:lang w:eastAsia="ru-RU"/>
        </w:rPr>
        <w:t>Согласие на обработку персональных данных</w:t>
      </w:r>
      <w:r>
        <w:rPr>
          <w:lang w:eastAsia="ru-RU"/>
        </w:rPr>
        <w:t>»</w:t>
      </w:r>
    </w:p>
    <w:p w14:paraId="43B85BA5" w14:textId="77777777" w:rsidR="00DB05D5" w:rsidRPr="00EF2D83" w:rsidRDefault="00DB05D5" w:rsidP="00DB05D5">
      <w:pPr>
        <w:jc w:val="center"/>
        <w:outlineLvl w:val="0"/>
        <w:rPr>
          <w:rFonts w:ascii="Times New Roman" w:hAnsi="Times New Roman"/>
          <w:bCs/>
          <w:kern w:val="36"/>
          <w:sz w:val="10"/>
          <w:szCs w:val="10"/>
          <w:lang w:eastAsia="ru-RU"/>
        </w:rPr>
      </w:pPr>
    </w:p>
    <w:p w14:paraId="17CD8422" w14:textId="77777777" w:rsidR="002C5799" w:rsidRDefault="002C5799" w:rsidP="00DB05D5">
      <w:pPr>
        <w:jc w:val="both"/>
        <w:outlineLvl w:val="0"/>
        <w:rPr>
          <w:rFonts w:ascii="Times New Roman" w:hAnsi="Times New Roman"/>
          <w:bCs/>
          <w:kern w:val="36"/>
          <w:sz w:val="18"/>
          <w:szCs w:val="18"/>
          <w:lang w:eastAsia="ru-RU"/>
        </w:rPr>
      </w:pPr>
    </w:p>
    <w:p w14:paraId="0663626C" w14:textId="77777777" w:rsidR="00C358C2" w:rsidRDefault="00DB05D5" w:rsidP="003D2328">
      <w:pPr>
        <w:rPr>
          <w:lang w:eastAsia="ru-RU"/>
        </w:rPr>
      </w:pPr>
      <w:r w:rsidRPr="00EF2D83">
        <w:rPr>
          <w:lang w:eastAsia="ru-RU"/>
        </w:rPr>
        <w:t>Я, ______________________________________________________________________________________________________________,</w:t>
      </w:r>
    </w:p>
    <w:p w14:paraId="3FC7E176" w14:textId="77777777" w:rsidR="00C358C2" w:rsidRDefault="00DB05D5" w:rsidP="003D2328">
      <w:pPr>
        <w:rPr>
          <w:i/>
          <w:sz w:val="14"/>
          <w:szCs w:val="14"/>
          <w:lang w:eastAsia="ru-RU"/>
        </w:rPr>
      </w:pPr>
      <w:r w:rsidRPr="00EF2D83">
        <w:rPr>
          <w:i/>
          <w:sz w:val="14"/>
          <w:szCs w:val="14"/>
          <w:lang w:eastAsia="ru-RU"/>
        </w:rPr>
        <w:t>(Ф.И.О. полностью)</w:t>
      </w:r>
    </w:p>
    <w:p w14:paraId="35CB78C3" w14:textId="2DC37E0F" w:rsidR="00DB05D5" w:rsidRPr="00BE52B2" w:rsidRDefault="00DB05D5" w:rsidP="003D2328">
      <w:pPr>
        <w:rPr>
          <w:i/>
          <w:sz w:val="6"/>
          <w:szCs w:val="6"/>
          <w:lang w:eastAsia="ru-RU"/>
        </w:rPr>
      </w:pPr>
    </w:p>
    <w:p w14:paraId="01CC7ECF" w14:textId="77777777" w:rsidR="00C358C2" w:rsidRDefault="00DB05D5" w:rsidP="003D2328">
      <w:pPr>
        <w:rPr>
          <w:sz w:val="20"/>
          <w:szCs w:val="20"/>
          <w:lang w:eastAsia="ru-RU"/>
        </w:rPr>
      </w:pPr>
      <w:r w:rsidRPr="00EF2D83">
        <w:rPr>
          <w:sz w:val="20"/>
          <w:szCs w:val="20"/>
          <w:lang w:eastAsia="ru-RU"/>
        </w:rPr>
        <w:t>____________________________________________________________________________________________</w:t>
      </w:r>
      <w:r w:rsidR="00742416">
        <w:rPr>
          <w:sz w:val="20"/>
          <w:szCs w:val="20"/>
          <w:lang w:eastAsia="ru-RU"/>
        </w:rPr>
        <w:softHyphen/>
      </w:r>
      <w:r w:rsidR="00742416">
        <w:rPr>
          <w:sz w:val="20"/>
          <w:szCs w:val="20"/>
          <w:lang w:eastAsia="ru-RU"/>
        </w:rPr>
        <w:softHyphen/>
      </w:r>
      <w:r w:rsidR="00742416">
        <w:rPr>
          <w:sz w:val="20"/>
          <w:szCs w:val="20"/>
          <w:lang w:eastAsia="ru-RU"/>
        </w:rPr>
        <w:softHyphen/>
      </w:r>
      <w:r w:rsidR="00742416">
        <w:rPr>
          <w:sz w:val="20"/>
          <w:szCs w:val="20"/>
          <w:lang w:eastAsia="ru-RU"/>
        </w:rPr>
        <w:softHyphen/>
      </w:r>
      <w:r w:rsidRPr="00EF2D83">
        <w:rPr>
          <w:sz w:val="20"/>
          <w:szCs w:val="20"/>
          <w:lang w:eastAsia="ru-RU"/>
        </w:rPr>
        <w:t>_________</w:t>
      </w:r>
    </w:p>
    <w:p w14:paraId="5BD6858E" w14:textId="77777777" w:rsidR="00C358C2" w:rsidRDefault="00DB05D5" w:rsidP="003D2328">
      <w:pPr>
        <w:rPr>
          <w:i/>
          <w:sz w:val="14"/>
          <w:szCs w:val="14"/>
          <w:lang w:eastAsia="ru-RU"/>
        </w:rPr>
      </w:pPr>
      <w:r w:rsidRPr="00EF2D83">
        <w:rPr>
          <w:i/>
          <w:sz w:val="14"/>
          <w:szCs w:val="14"/>
          <w:lang w:eastAsia="ru-RU"/>
        </w:rPr>
        <w:t>(данные документа, удостоверяющего личность: вид документа, серия, номер,</w:t>
      </w:r>
    </w:p>
    <w:p w14:paraId="343B2978" w14:textId="1D297E14" w:rsidR="00DB05D5" w:rsidRPr="00BE52B2" w:rsidRDefault="00DB05D5" w:rsidP="003D2328">
      <w:pPr>
        <w:rPr>
          <w:sz w:val="6"/>
          <w:szCs w:val="6"/>
          <w:lang w:eastAsia="ru-RU"/>
        </w:rPr>
      </w:pPr>
    </w:p>
    <w:p w14:paraId="409AD3A7" w14:textId="77777777" w:rsidR="00C358C2" w:rsidRDefault="00DB05D5" w:rsidP="003D2328">
      <w:pPr>
        <w:rPr>
          <w:sz w:val="20"/>
          <w:szCs w:val="20"/>
          <w:lang w:eastAsia="ru-RU"/>
        </w:rPr>
      </w:pPr>
      <w:r w:rsidRPr="00EF2D83">
        <w:rPr>
          <w:sz w:val="20"/>
          <w:szCs w:val="20"/>
          <w:lang w:eastAsia="ru-RU"/>
        </w:rPr>
        <w:t>_____________________________________________________________________________________________________</w:t>
      </w:r>
    </w:p>
    <w:p w14:paraId="0DB55E2A" w14:textId="77777777" w:rsidR="00C358C2" w:rsidRDefault="00DB05D5" w:rsidP="003D2328">
      <w:pPr>
        <w:rPr>
          <w:i/>
          <w:sz w:val="14"/>
          <w:szCs w:val="14"/>
          <w:lang w:eastAsia="ru-RU"/>
        </w:rPr>
      </w:pPr>
      <w:r w:rsidRPr="00EF2D83">
        <w:rPr>
          <w:i/>
          <w:sz w:val="14"/>
          <w:szCs w:val="14"/>
          <w:lang w:eastAsia="ru-RU"/>
        </w:rPr>
        <w:t>сведения о дате выдачи и выдавшем его органе)</w:t>
      </w:r>
    </w:p>
    <w:p w14:paraId="7CD7A897" w14:textId="0EB6966C" w:rsidR="0046035F" w:rsidRPr="00BE52B2" w:rsidRDefault="0046035F" w:rsidP="003D2328">
      <w:pPr>
        <w:rPr>
          <w:sz w:val="6"/>
          <w:szCs w:val="6"/>
          <w:lang w:eastAsia="ru-RU"/>
        </w:rPr>
      </w:pPr>
    </w:p>
    <w:p w14:paraId="1213C97E" w14:textId="77777777" w:rsidR="00C358C2" w:rsidRDefault="00DB05D5" w:rsidP="003D2328">
      <w:pPr>
        <w:rPr>
          <w:lang w:eastAsia="ru-RU"/>
        </w:rPr>
      </w:pPr>
      <w:r w:rsidRPr="00EF2D83">
        <w:rPr>
          <w:lang w:eastAsia="ru-RU"/>
        </w:rPr>
        <w:t>зарегистрированный(ая) по адресу:____________________________________________________________________________________</w:t>
      </w:r>
    </w:p>
    <w:p w14:paraId="6BB4F9BD" w14:textId="77777777" w:rsidR="00C358C2" w:rsidRDefault="00DB05D5" w:rsidP="003D2328">
      <w:pPr>
        <w:rPr>
          <w:i/>
          <w:sz w:val="14"/>
          <w:szCs w:val="14"/>
          <w:lang w:eastAsia="ru-RU"/>
        </w:rPr>
      </w:pPr>
      <w:r w:rsidRPr="00EF2D83">
        <w:rPr>
          <w:i/>
          <w:sz w:val="14"/>
          <w:szCs w:val="14"/>
          <w:lang w:eastAsia="ru-RU"/>
        </w:rPr>
        <w:t>(адрес регистрации)</w:t>
      </w:r>
    </w:p>
    <w:p w14:paraId="0E625E7A" w14:textId="1C25A844" w:rsidR="0046035F" w:rsidRPr="00BE52B2" w:rsidRDefault="0046035F" w:rsidP="003D2328">
      <w:pPr>
        <w:rPr>
          <w:sz w:val="6"/>
          <w:szCs w:val="6"/>
          <w:lang w:eastAsia="ru-RU"/>
        </w:rPr>
      </w:pPr>
    </w:p>
    <w:p w14:paraId="0D5AD148" w14:textId="77777777" w:rsidR="00C358C2" w:rsidRDefault="00DB05D5" w:rsidP="003D2328">
      <w:pPr>
        <w:rPr>
          <w:lang w:eastAsia="ru-RU"/>
        </w:rPr>
      </w:pPr>
      <w:r w:rsidRPr="000267FB">
        <w:rPr>
          <w:lang w:eastAsia="ru-RU"/>
        </w:rPr>
        <w:t xml:space="preserve">именуемый в дальнейшем «Субъект персональных данных», в соответствии с требованиями </w:t>
      </w:r>
      <w:hyperlink r:id="rId5" w:history="1">
        <w:r w:rsidRPr="000267FB">
          <w:rPr>
            <w:color w:val="0000FF"/>
            <w:u w:val="single"/>
            <w:lang w:eastAsia="ru-RU"/>
          </w:rPr>
          <w:t>Федерального закона от 27.07.2006 г. № 152-ФЗ «О персональных данных»</w:t>
        </w:r>
      </w:hyperlink>
      <w:r w:rsidRPr="000267FB">
        <w:rPr>
          <w:lang w:eastAsia="ru-RU"/>
        </w:rPr>
        <w:t xml:space="preserve"> даю согласие</w:t>
      </w:r>
      <w:r w:rsidR="00241284" w:rsidRPr="000267FB">
        <w:rPr>
          <w:lang w:eastAsia="ru-RU"/>
        </w:rPr>
        <w:t xml:space="preserve"> </w:t>
      </w:r>
      <w:r w:rsidR="0078403C">
        <w:rPr>
          <w:lang w:eastAsia="ru-RU"/>
        </w:rPr>
        <w:t>__________________________________________________________________________________________</w:t>
      </w:r>
    </w:p>
    <w:p w14:paraId="4FEEF1D1" w14:textId="18DDBAFA" w:rsidR="0078403C" w:rsidRPr="00EF2D83" w:rsidRDefault="0078403C" w:rsidP="003D2328">
      <w:pPr>
        <w:rPr>
          <w:i/>
          <w:sz w:val="14"/>
          <w:szCs w:val="14"/>
          <w:lang w:eastAsia="ru-RU"/>
        </w:rPr>
      </w:pPr>
      <w:r w:rsidRPr="00EF2D83">
        <w:rPr>
          <w:i/>
          <w:sz w:val="14"/>
          <w:szCs w:val="14"/>
          <w:lang w:eastAsia="ru-RU"/>
        </w:rPr>
        <w:t>(</w:t>
      </w:r>
      <w:r>
        <w:rPr>
          <w:i/>
          <w:sz w:val="14"/>
          <w:szCs w:val="14"/>
          <w:lang w:eastAsia="ru-RU"/>
        </w:rPr>
        <w:t xml:space="preserve">наименование и </w:t>
      </w:r>
      <w:r w:rsidRPr="00EF2D83">
        <w:rPr>
          <w:i/>
          <w:sz w:val="14"/>
          <w:szCs w:val="14"/>
          <w:lang w:eastAsia="ru-RU"/>
        </w:rPr>
        <w:t>адрес регистрации</w:t>
      </w:r>
      <w:r>
        <w:rPr>
          <w:i/>
          <w:sz w:val="14"/>
          <w:szCs w:val="14"/>
          <w:lang w:eastAsia="ru-RU"/>
        </w:rPr>
        <w:t xml:space="preserve"> организации</w:t>
      </w:r>
      <w:r w:rsidR="00BA20FB">
        <w:rPr>
          <w:i/>
          <w:sz w:val="14"/>
          <w:szCs w:val="14"/>
          <w:lang w:eastAsia="ru-RU"/>
        </w:rPr>
        <w:t>-Застройщика</w:t>
      </w:r>
      <w:r w:rsidRPr="00EF2D83">
        <w:rPr>
          <w:i/>
          <w:sz w:val="14"/>
          <w:szCs w:val="14"/>
          <w:lang w:eastAsia="ru-RU"/>
        </w:rPr>
        <w:t>)</w:t>
      </w:r>
    </w:p>
    <w:p w14:paraId="64CE51EE" w14:textId="77777777" w:rsidR="00C358C2" w:rsidRDefault="0078403C" w:rsidP="003D2328">
      <w:pPr>
        <w:rPr>
          <w:lang w:eastAsia="ru-RU"/>
        </w:rPr>
      </w:pPr>
      <w:r>
        <w:rPr>
          <w:lang w:eastAsia="ru-RU"/>
        </w:rPr>
        <w:t>__________________________________________________________________________________________________</w:t>
      </w:r>
      <w:r w:rsidR="00241284" w:rsidRPr="0078403C">
        <w:rPr>
          <w:i/>
          <w:sz w:val="20"/>
          <w:szCs w:val="20"/>
          <w:lang w:eastAsia="ru-RU"/>
        </w:rPr>
        <w:t>,</w:t>
      </w:r>
      <w:r w:rsidRPr="0078403C">
        <w:rPr>
          <w:i/>
          <w:sz w:val="20"/>
          <w:szCs w:val="20"/>
          <w:lang w:eastAsia="ru-RU"/>
        </w:rPr>
        <w:t xml:space="preserve"> </w:t>
      </w:r>
      <w:r w:rsidR="00DB05D5" w:rsidRPr="000267FB">
        <w:rPr>
          <w:lang w:eastAsia="ru-RU"/>
        </w:rPr>
        <w:t xml:space="preserve">именуемому в дальнейшем  «Оператор»,  на передачу и обработку своих персональных данных  следующим организациям: </w:t>
      </w:r>
    </w:p>
    <w:p w14:paraId="18990BF0" w14:textId="77777777" w:rsidR="00C358C2" w:rsidRDefault="00DB05D5" w:rsidP="00C358C2">
      <w:pPr>
        <w:rPr>
          <w:lang w:eastAsia="ru-RU"/>
        </w:rPr>
      </w:pPr>
      <w:r w:rsidRPr="000267FB">
        <w:rPr>
          <w:lang w:eastAsia="ru-RU"/>
        </w:rPr>
        <w:t xml:space="preserve">- </w:t>
      </w:r>
      <w:r w:rsidR="00BA20FB" w:rsidRPr="000267FB">
        <w:rPr>
          <w:lang w:eastAsia="ru-RU"/>
        </w:rPr>
        <w:t>ООО «Экспертиза» (Местонахождение: г.Челябинск, ул.Каслинская, д.5</w:t>
      </w:r>
      <w:r w:rsidR="00BA20FB">
        <w:rPr>
          <w:lang w:eastAsia="ru-RU"/>
        </w:rPr>
        <w:t xml:space="preserve">, </w:t>
      </w:r>
      <w:r w:rsidR="00BA20FB" w:rsidRPr="00377F86">
        <w:rPr>
          <w:lang w:eastAsia="ru-RU"/>
        </w:rPr>
        <w:t>помещение 3, кабинет 105</w:t>
      </w:r>
      <w:r w:rsidR="00BA20FB" w:rsidRPr="000267FB">
        <w:rPr>
          <w:lang w:eastAsia="ru-RU"/>
        </w:rPr>
        <w:t>), именуемое в дальнейшем – «Оператор -1»,</w:t>
      </w:r>
    </w:p>
    <w:p w14:paraId="3827A71E" w14:textId="77777777" w:rsidR="00C358C2" w:rsidRDefault="00DB05D5" w:rsidP="00C358C2">
      <w:pPr>
        <w:rPr>
          <w:bCs/>
          <w:kern w:val="36"/>
          <w:lang w:eastAsia="ru-RU"/>
        </w:rPr>
      </w:pPr>
      <w:r w:rsidRPr="00EF2D83">
        <w:rPr>
          <w:bCs/>
          <w:kern w:val="36"/>
          <w:lang w:eastAsia="ru-RU"/>
        </w:rPr>
        <w:t>совместно с Оператором именуемые «Операторы», на следующих условиях:</w:t>
      </w:r>
    </w:p>
    <w:p w14:paraId="7B68EA84" w14:textId="77777777" w:rsidR="00C358C2" w:rsidRDefault="00DB05D5" w:rsidP="00C358C2">
      <w:pPr>
        <w:rPr>
          <w:bCs/>
          <w:kern w:val="36"/>
          <w:lang w:eastAsia="ru-RU"/>
        </w:rPr>
      </w:pPr>
      <w:r w:rsidRPr="00EF2D83">
        <w:rPr>
          <w:bCs/>
          <w:kern w:val="36"/>
          <w:lang w:eastAsia="ru-RU"/>
        </w:rPr>
        <w:t>1. Настоящее согласие предоставляется на осуществление любых действий в отношении моих персональных данных, которые необходимы для достижения целей, предусмотренных настоящим согласием, включая без ограничения: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и любые другие действия (операции) с персональными данными с учетом действующего законодательства. Операторы вправе обрабатывать мои персональные данные посредством внесения их в электронную базу данных, включения в списки (реестры) и отчетные документы, предусмотренные документами, регламентирующими представление отчетных данных (документов).</w:t>
      </w:r>
    </w:p>
    <w:p w14:paraId="43EFB0BA" w14:textId="77777777" w:rsidR="00C358C2" w:rsidRDefault="00DB05D5" w:rsidP="00C358C2">
      <w:pPr>
        <w:rPr>
          <w:bCs/>
          <w:kern w:val="36"/>
          <w:lang w:eastAsia="ru-RU"/>
        </w:rPr>
      </w:pPr>
      <w:r w:rsidRPr="00EF2D83">
        <w:rPr>
          <w:bCs/>
          <w:kern w:val="36"/>
          <w:lang w:eastAsia="ru-RU"/>
        </w:rPr>
        <w:t xml:space="preserve">2. Обработка персональных данных осуществляется Операторами с использованием средств автоматизации, а также без использования средств </w:t>
      </w:r>
      <w:r w:rsidRPr="000267FB">
        <w:rPr>
          <w:bCs/>
          <w:kern w:val="36"/>
          <w:lang w:eastAsia="ru-RU"/>
        </w:rPr>
        <w:t>автоматизации.</w:t>
      </w:r>
    </w:p>
    <w:p w14:paraId="1FCFB1B6" w14:textId="77777777" w:rsidR="00C358C2" w:rsidRDefault="00DB05D5" w:rsidP="00C358C2">
      <w:pPr>
        <w:rPr>
          <w:bCs/>
          <w:kern w:val="36"/>
          <w:lang w:eastAsia="ru-RU"/>
        </w:rPr>
      </w:pPr>
      <w:r w:rsidRPr="000267FB">
        <w:rPr>
          <w:bCs/>
          <w:kern w:val="36"/>
          <w:lang w:eastAsia="ru-RU"/>
        </w:rPr>
        <w:t>3. Перечень персональных данных, передаваемых Операторам на обработку:</w:t>
      </w:r>
    </w:p>
    <w:p w14:paraId="481E72B7" w14:textId="77777777" w:rsidR="00C358C2" w:rsidRDefault="0021414B" w:rsidP="00C358C2">
      <w:pPr>
        <w:rPr>
          <w:i/>
          <w:iCs/>
        </w:rPr>
      </w:pPr>
      <w:r w:rsidRPr="000267FB">
        <w:rPr>
          <w:i/>
          <w:iCs/>
        </w:rPr>
        <w:t xml:space="preserve">фамилия, имя, отчество; пол; дата рождения; тип документа, удостоверяющего личность; данные документа, удостоверяющего личность; </w:t>
      </w:r>
      <w:r w:rsidR="00F57C12" w:rsidRPr="000267FB">
        <w:rPr>
          <w:i/>
          <w:iCs/>
        </w:rPr>
        <w:t>место</w:t>
      </w:r>
      <w:r w:rsidRPr="000267FB">
        <w:rPr>
          <w:i/>
          <w:iCs/>
        </w:rPr>
        <w:t xml:space="preserve"> регистрации; ИНН; СНИЛС; номер телефона.</w:t>
      </w:r>
    </w:p>
    <w:p w14:paraId="1C88FBF2" w14:textId="77777777" w:rsidR="00C358C2" w:rsidRDefault="00DB05D5" w:rsidP="00C358C2">
      <w:pPr>
        <w:rPr>
          <w:bCs/>
          <w:kern w:val="36"/>
          <w:lang w:eastAsia="ru-RU"/>
        </w:rPr>
      </w:pPr>
      <w:r w:rsidRPr="000267FB">
        <w:rPr>
          <w:bCs/>
          <w:kern w:val="36"/>
          <w:lang w:eastAsia="ru-RU"/>
        </w:rPr>
        <w:t xml:space="preserve">4. Целью обработки персональных данных Оператором является организация </w:t>
      </w:r>
      <w:r w:rsidR="00563B6C" w:rsidRPr="000267FB">
        <w:rPr>
          <w:i/>
          <w:iCs/>
          <w:color w:val="000000"/>
        </w:rPr>
        <w:t>электронного документооборота при выполнении работ на объектах капитального строительства</w:t>
      </w:r>
      <w:r w:rsidR="00563B6C" w:rsidRPr="000267FB">
        <w:rPr>
          <w:bCs/>
          <w:kern w:val="36"/>
          <w:lang w:eastAsia="ru-RU"/>
        </w:rPr>
        <w:t xml:space="preserve"> </w:t>
      </w:r>
      <w:r w:rsidRPr="000267FB">
        <w:rPr>
          <w:bCs/>
          <w:kern w:val="36"/>
          <w:lang w:eastAsia="ru-RU"/>
        </w:rPr>
        <w:t xml:space="preserve">с Субъектом  персональных данных, надлежащее исполнение условий трудового договора, обеспечение соблюдения трудового законодательства и иных нормативных правовых актов, обеспечение личной безопасности работников, в том числе Субъекта </w:t>
      </w:r>
      <w:r w:rsidRPr="000267FB">
        <w:rPr>
          <w:bCs/>
          <w:kern w:val="36"/>
          <w:lang w:eastAsia="ru-RU"/>
        </w:rPr>
        <w:lastRenderedPageBreak/>
        <w:t>персональных данных, контроль количества и качества выполняемой работы и обеспечение сохранности имущества, оформление доверенностей</w:t>
      </w:r>
      <w:r w:rsidR="000267FB">
        <w:rPr>
          <w:bCs/>
          <w:kern w:val="36"/>
          <w:lang w:eastAsia="ru-RU"/>
        </w:rPr>
        <w:t>.</w:t>
      </w:r>
    </w:p>
    <w:p w14:paraId="0EFB5589" w14:textId="77777777" w:rsidR="00C358C2" w:rsidRDefault="00DB05D5" w:rsidP="00C358C2">
      <w:pPr>
        <w:rPr>
          <w:bCs/>
          <w:kern w:val="36"/>
          <w:lang w:eastAsia="ru-RU"/>
        </w:rPr>
      </w:pPr>
      <w:r w:rsidRPr="00EF2D83">
        <w:rPr>
          <w:bCs/>
          <w:kern w:val="36"/>
          <w:lang w:eastAsia="ru-RU"/>
        </w:rPr>
        <w:t xml:space="preserve">5. Целью обработки персональных данных Оператором-1 является </w:t>
      </w:r>
      <w:r w:rsidRPr="00EF2D83">
        <w:rPr>
          <w:rFonts w:eastAsia="Calibri"/>
          <w:bCs/>
          <w:color w:val="000000"/>
          <w:kern w:val="36"/>
        </w:rPr>
        <w:t>техническое и сервисное обслуживание информационных систем и ресурсов, компьютерной техники, используемой Оператором, сопровождение использования базы данных, содержащих персональные данные Субъекта персональных данных, в том числе общедоступного информационного справочника, оказание услуг по архивному хранению, организации и ведению документооборота Оператора, по изготовлению и сопровождению использования электронной подписи, по обеспечению информационной безопасности.</w:t>
      </w:r>
    </w:p>
    <w:p w14:paraId="248DC5B2" w14:textId="77777777" w:rsidR="00C358C2" w:rsidRDefault="000C7B6B" w:rsidP="00C358C2">
      <w:pPr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6</w:t>
      </w:r>
      <w:r w:rsidR="00DB05D5" w:rsidRPr="00EF2D83">
        <w:rPr>
          <w:bCs/>
          <w:kern w:val="36"/>
          <w:lang w:eastAsia="ru-RU"/>
        </w:rPr>
        <w:t xml:space="preserve">. Настоящее согласие действует в течение 75 лет и может быть отозвано путем направления Оператору заявления в письменной форме об отзыве согласия. Оператор обязан обеспечить прекращение обработки персональных данных остальными Операторами. При этом Операторы прекращают обработку персональных данных и уничтожают их в течение 30 дней с момента получения отзыва согласия, за исключением персональных данных включенных в документы, обязанность по хранению которых прямо предусмотрена законодательством и внутренними документами Оператора. Хранение таких персональных данных осуществляется Оператором в течение срока, установленного законодательством и внутренними документами Операторов. При этом в случае отзыва согласия на обработку персональных данных Операторы вправе продолжить обработку персональных данных без согласия Субъекта персональных данных при наличии оснований указанных в </w:t>
      </w:r>
      <w:hyperlink r:id="rId6" w:history="1">
        <w:r w:rsidR="00DB05D5" w:rsidRPr="00EF2D83">
          <w:rPr>
            <w:bCs/>
            <w:color w:val="0000FF"/>
            <w:kern w:val="36"/>
            <w:u w:val="single"/>
            <w:lang w:eastAsia="ru-RU"/>
          </w:rPr>
          <w:t>пунктах 2</w:t>
        </w:r>
      </w:hyperlink>
      <w:r w:rsidR="00DB05D5" w:rsidRPr="00EF2D83">
        <w:rPr>
          <w:bCs/>
          <w:kern w:val="36"/>
          <w:lang w:eastAsia="ru-RU"/>
        </w:rPr>
        <w:t xml:space="preserve"> - </w:t>
      </w:r>
      <w:hyperlink r:id="rId7" w:history="1">
        <w:r w:rsidR="00DB05D5" w:rsidRPr="00EF2D83">
          <w:rPr>
            <w:bCs/>
            <w:color w:val="0000FF"/>
            <w:kern w:val="36"/>
            <w:u w:val="single"/>
            <w:lang w:eastAsia="ru-RU"/>
          </w:rPr>
          <w:t>11 части 1 статьи 6</w:t>
        </w:r>
      </w:hyperlink>
      <w:r w:rsidR="00DB05D5" w:rsidRPr="00EF2D83">
        <w:rPr>
          <w:bCs/>
          <w:kern w:val="36"/>
          <w:lang w:eastAsia="ru-RU"/>
        </w:rPr>
        <w:t xml:space="preserve">, </w:t>
      </w:r>
      <w:hyperlink r:id="rId8" w:history="1">
        <w:r w:rsidR="00DB05D5" w:rsidRPr="00EF2D83">
          <w:rPr>
            <w:bCs/>
            <w:color w:val="0000FF"/>
            <w:kern w:val="36"/>
            <w:u w:val="single"/>
            <w:lang w:eastAsia="ru-RU"/>
          </w:rPr>
          <w:t>части 2 статьи 10</w:t>
        </w:r>
      </w:hyperlink>
      <w:r w:rsidR="00DB05D5" w:rsidRPr="00EF2D83">
        <w:rPr>
          <w:bCs/>
          <w:kern w:val="36"/>
          <w:lang w:eastAsia="ru-RU"/>
        </w:rPr>
        <w:t xml:space="preserve"> и </w:t>
      </w:r>
      <w:hyperlink r:id="rId9" w:history="1">
        <w:r w:rsidR="00DB05D5" w:rsidRPr="00EF2D83">
          <w:rPr>
            <w:bCs/>
            <w:color w:val="0000FF"/>
            <w:kern w:val="36"/>
            <w:u w:val="single"/>
            <w:lang w:eastAsia="ru-RU"/>
          </w:rPr>
          <w:t>части 2 статьи 11</w:t>
        </w:r>
      </w:hyperlink>
      <w:r w:rsidR="00DB05D5" w:rsidRPr="00EF2D83">
        <w:rPr>
          <w:bCs/>
          <w:kern w:val="36"/>
          <w:lang w:eastAsia="ru-RU"/>
        </w:rPr>
        <w:t xml:space="preserve"> ФЗ № 152 от 27.07.2006 г. «О персональных данных».</w:t>
      </w:r>
    </w:p>
    <w:p w14:paraId="29A000E8" w14:textId="77777777" w:rsidR="00C358C2" w:rsidRDefault="000267FB" w:rsidP="00C358C2">
      <w:pPr>
        <w:rPr>
          <w:bCs/>
          <w:kern w:val="36"/>
          <w:lang w:eastAsia="ru-RU"/>
        </w:rPr>
      </w:pPr>
      <w:r>
        <w:rPr>
          <w:bCs/>
          <w:kern w:val="36"/>
          <w:lang w:eastAsia="ru-RU"/>
        </w:rPr>
        <w:t>7</w:t>
      </w:r>
      <w:r w:rsidR="00DB05D5" w:rsidRPr="00EF2D83">
        <w:rPr>
          <w:bCs/>
          <w:kern w:val="36"/>
          <w:lang w:eastAsia="ru-RU"/>
        </w:rPr>
        <w:t>. Субъект персональных данных подтверждает, что персональные данные могут быть получены Операторами от любых третьих лиц при условии получения согласия у Субъекта персональных данных.</w:t>
      </w:r>
    </w:p>
    <w:p w14:paraId="5949F5C3" w14:textId="77777777" w:rsidR="00C358C2" w:rsidRDefault="00DB05D5" w:rsidP="00C358C2">
      <w:pPr>
        <w:rPr>
          <w:bCs/>
          <w:kern w:val="36"/>
          <w:lang w:eastAsia="ru-RU"/>
        </w:rPr>
      </w:pPr>
      <w:r w:rsidRPr="00EF2D83">
        <w:rPr>
          <w:bCs/>
          <w:kern w:val="36"/>
          <w:lang w:eastAsia="ru-RU"/>
        </w:rPr>
        <w:t>Подтверждаю, что ознакомлен (а) с положениями Федерального закона от 27.07.2006 г. № 152-ФЗ «О персональных данных», права и обязанности в области защиты персональных данных мне разъяснены.</w:t>
      </w:r>
    </w:p>
    <w:p w14:paraId="3E9EA747" w14:textId="7A4F8FBB" w:rsidR="0046035F" w:rsidRDefault="0046035F" w:rsidP="00C358C2">
      <w:pPr>
        <w:rPr>
          <w:bCs/>
          <w:kern w:val="36"/>
          <w:lang w:eastAsia="ru-RU"/>
        </w:rPr>
      </w:pPr>
    </w:p>
    <w:p w14:paraId="1F3F4ECD" w14:textId="77777777" w:rsidR="0046035F" w:rsidRDefault="0046035F" w:rsidP="0046035F">
      <w:pPr>
        <w:outlineLvl w:val="0"/>
        <w:rPr>
          <w:rFonts w:ascii="Times New Roman" w:hAnsi="Times New Roman"/>
          <w:bCs/>
          <w:kern w:val="36"/>
          <w:sz w:val="18"/>
          <w:szCs w:val="18"/>
          <w:lang w:eastAsia="ru-RU"/>
        </w:rPr>
      </w:pPr>
    </w:p>
    <w:p w14:paraId="0F70ADBE" w14:textId="2B3729D3" w:rsidR="0046035F" w:rsidRDefault="0046035F" w:rsidP="0046035F">
      <w:pPr>
        <w:outlineLvl w:val="0"/>
        <w:rPr>
          <w:rFonts w:ascii="Times New Roman" w:hAnsi="Times New Roman"/>
          <w:bCs/>
          <w:kern w:val="36"/>
          <w:sz w:val="18"/>
          <w:szCs w:val="18"/>
          <w:lang w:eastAsia="ru-RU"/>
        </w:rPr>
      </w:pPr>
      <w:r>
        <w:rPr>
          <w:rFonts w:ascii="Times New Roman" w:hAnsi="Times New Roman"/>
          <w:bCs/>
          <w:kern w:val="36"/>
          <w:sz w:val="18"/>
          <w:szCs w:val="18"/>
          <w:lang w:eastAsia="ru-RU"/>
        </w:rPr>
        <w:t xml:space="preserve">                                              _______________________________                                         _________________ / ________________________ /</w:t>
      </w:r>
    </w:p>
    <w:p w14:paraId="78662A51" w14:textId="7BDE6E6D" w:rsidR="0046035F" w:rsidRDefault="0046035F" w:rsidP="0046035F">
      <w:pPr>
        <w:outlineLvl w:val="0"/>
        <w:rPr>
          <w:rFonts w:ascii="Times New Roman" w:hAnsi="Times New Roman"/>
          <w:bCs/>
          <w:kern w:val="36"/>
          <w:sz w:val="18"/>
          <w:szCs w:val="18"/>
          <w:lang w:eastAsia="ru-RU"/>
        </w:rPr>
      </w:pPr>
    </w:p>
    <w:p w14:paraId="7D90AD37" w14:textId="77777777" w:rsidR="00006892" w:rsidRDefault="00006892" w:rsidP="0046035F">
      <w:pPr>
        <w:outlineLvl w:val="0"/>
        <w:rPr>
          <w:rFonts w:ascii="Times New Roman" w:hAnsi="Times New Roman"/>
          <w:bCs/>
          <w:kern w:val="36"/>
          <w:sz w:val="18"/>
          <w:szCs w:val="18"/>
          <w:lang w:eastAsia="ru-RU"/>
        </w:rPr>
      </w:pPr>
    </w:p>
    <w:sectPr w:rsidR="00006892" w:rsidSect="0082689D">
      <w:pgSz w:w="11906" w:h="16838"/>
      <w:pgMar w:top="426" w:right="424" w:bottom="426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05D5"/>
    <w:rsid w:val="00006892"/>
    <w:rsid w:val="000160B0"/>
    <w:rsid w:val="000267FB"/>
    <w:rsid w:val="000C7B6B"/>
    <w:rsid w:val="00181C32"/>
    <w:rsid w:val="0021414B"/>
    <w:rsid w:val="00241284"/>
    <w:rsid w:val="00280A01"/>
    <w:rsid w:val="002972E4"/>
    <w:rsid w:val="002C5799"/>
    <w:rsid w:val="00377F86"/>
    <w:rsid w:val="003D2328"/>
    <w:rsid w:val="0044364C"/>
    <w:rsid w:val="0046035F"/>
    <w:rsid w:val="004E58BD"/>
    <w:rsid w:val="00563B6C"/>
    <w:rsid w:val="00742416"/>
    <w:rsid w:val="0078403C"/>
    <w:rsid w:val="00794D21"/>
    <w:rsid w:val="007E5FA5"/>
    <w:rsid w:val="00823204"/>
    <w:rsid w:val="0082689D"/>
    <w:rsid w:val="00BA20FB"/>
    <w:rsid w:val="00BD6414"/>
    <w:rsid w:val="00BE52B2"/>
    <w:rsid w:val="00C358C2"/>
    <w:rsid w:val="00DB05D5"/>
    <w:rsid w:val="00DF799F"/>
    <w:rsid w:val="00F57C12"/>
    <w:rsid w:val="00F94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4E461"/>
  <w15:chartTrackingRefBased/>
  <w15:docId w15:val="{D02F736D-A52D-41B6-800F-FBB4CD13E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799F"/>
    <w:pPr>
      <w:spacing w:after="160" w:line="259" w:lineRule="auto"/>
    </w:pPr>
  </w:style>
  <w:style w:type="paragraph" w:styleId="1">
    <w:name w:val="heading 1"/>
    <w:basedOn w:val="a"/>
    <w:next w:val="a"/>
    <w:link w:val="10"/>
    <w:uiPriority w:val="9"/>
    <w:qFormat/>
    <w:rsid w:val="00DF799F"/>
    <w:pPr>
      <w:keepNext/>
      <w:keepLines/>
      <w:spacing w:before="480" w:after="0" w:line="276" w:lineRule="auto"/>
      <w:ind w:firstLine="709"/>
      <w:jc w:val="both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DF799F"/>
    <w:pPr>
      <w:keepNext/>
      <w:keepLines/>
      <w:spacing w:before="200" w:after="0" w:line="276" w:lineRule="auto"/>
      <w:ind w:firstLine="709"/>
      <w:jc w:val="both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DF799F"/>
    <w:pPr>
      <w:keepNext/>
      <w:keepLines/>
      <w:spacing w:before="200" w:after="0" w:line="276" w:lineRule="auto"/>
      <w:ind w:firstLine="709"/>
      <w:jc w:val="both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  <w:rsid w:val="00DF799F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DF799F"/>
  </w:style>
  <w:style w:type="character" w:customStyle="1" w:styleId="10">
    <w:name w:val="Заголовок 1 Знак"/>
    <w:basedOn w:val="a0"/>
    <w:link w:val="1"/>
    <w:uiPriority w:val="9"/>
    <w:rsid w:val="00DF799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DF799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DF799F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587;fld=134;dst=100082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7587;fld=134;dst=100269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7587;fld=134;dst=10026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dokipedia.ru/?q=doc-full&amp;nid=1720145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17587;fld=134;dst=1003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DC07A-9DA4-4782-B3C3-2010750F3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EXP LLC</Company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Демьяновская Анастасия Евгеньевна</dc:creator>
  <cp:keywords/>
  <dc:description/>
  <cp:lastModifiedBy>Макаров Артем Петрович</cp:lastModifiedBy>
  <cp:revision>4</cp:revision>
  <cp:lastPrinted>2018-07-30T10:56:00Z</cp:lastPrinted>
  <dcterms:created xsi:type="dcterms:W3CDTF">2020-08-14T09:33:00Z</dcterms:created>
  <dcterms:modified xsi:type="dcterms:W3CDTF">2020-08-14T09:38:00Z</dcterms:modified>
</cp:coreProperties>
</file>