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AA" w:rsidRPr="00F277AA" w:rsidRDefault="00F277AA" w:rsidP="00F277AA">
      <w:pPr>
        <w:pStyle w:val="1"/>
        <w:rPr>
          <w:rFonts w:ascii="Times New Roman" w:hAnsi="Times New Roman" w:cs="Times New Roman"/>
          <w:sz w:val="24"/>
          <w:szCs w:val="24"/>
        </w:rPr>
      </w:pPr>
      <w:r w:rsidRPr="00F277AA">
        <w:rPr>
          <w:rFonts w:ascii="Times New Roman" w:hAnsi="Times New Roman" w:cs="Times New Roman"/>
          <w:sz w:val="24"/>
          <w:szCs w:val="24"/>
        </w:rPr>
        <w:t>СТО УП «Классификатор инвестиционно-строительных проектов»</w:t>
      </w:r>
    </w:p>
    <w:p w:rsidR="00F277AA" w:rsidRPr="00F277AA" w:rsidRDefault="00F277AA" w:rsidP="00F277AA">
      <w:pPr>
        <w:tabs>
          <w:tab w:val="left" w:pos="2758"/>
        </w:tabs>
        <w:rPr>
          <w:b/>
          <w:color w:val="4F81BD" w:themeColor="accent1"/>
        </w:rPr>
      </w:pPr>
      <w:bookmarkStart w:id="0" w:name="_GoBack"/>
      <w:bookmarkEnd w:id="0"/>
    </w:p>
    <w:p w:rsidR="00F277AA" w:rsidRPr="00F277AA" w:rsidRDefault="00F277AA" w:rsidP="00F277AA">
      <w:pPr>
        <w:tabs>
          <w:tab w:val="left" w:pos="2758"/>
        </w:tabs>
        <w:rPr>
          <w:b/>
          <w:color w:val="4F81BD" w:themeColor="accent1"/>
        </w:rPr>
      </w:pPr>
      <w:r w:rsidRPr="00F277AA">
        <w:rPr>
          <w:b/>
          <w:color w:val="4F81BD" w:themeColor="accent1"/>
        </w:rPr>
        <w:t xml:space="preserve">Разработан: </w:t>
      </w:r>
      <w:hyperlink r:id="rId9" w:history="1">
        <w:r w:rsidRPr="00F277AA">
          <w:rPr>
            <w:b/>
            <w:color w:val="4F81BD" w:themeColor="accent1"/>
          </w:rPr>
          <w:t>Смирнов С.А.</w:t>
        </w:r>
      </w:hyperlink>
    </w:p>
    <w:p w:rsidR="00F277AA" w:rsidRPr="00F277AA" w:rsidRDefault="00F277AA" w:rsidP="00F277AA">
      <w:pPr>
        <w:tabs>
          <w:tab w:val="left" w:pos="2758"/>
        </w:tabs>
        <w:rPr>
          <w:b/>
          <w:color w:val="4F81BD" w:themeColor="accent1"/>
        </w:rPr>
      </w:pPr>
    </w:p>
    <w:p w:rsidR="00F277AA" w:rsidRPr="00F277AA" w:rsidRDefault="00F277AA" w:rsidP="00F277AA">
      <w:pPr>
        <w:tabs>
          <w:tab w:val="left" w:pos="2758"/>
        </w:tabs>
        <w:rPr>
          <w:b/>
          <w:color w:val="4F81BD" w:themeColor="accent1"/>
        </w:rPr>
      </w:pPr>
    </w:p>
    <w:p w:rsidR="00F277AA" w:rsidRPr="00F277AA" w:rsidRDefault="00F277AA" w:rsidP="00F277AA">
      <w:pPr>
        <w:pStyle w:val="2"/>
        <w:widowControl/>
        <w:autoSpaceDE/>
        <w:autoSpaceDN/>
        <w:adjustRightInd/>
        <w:spacing w:before="480"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F277AA">
        <w:rPr>
          <w:rFonts w:ascii="Times New Roman" w:hAnsi="Times New Roman" w:cs="Times New Roman"/>
          <w:caps/>
          <w:sz w:val="24"/>
          <w:szCs w:val="24"/>
        </w:rPr>
        <w:t>1. ОБЩИЕ ПОЛОЖЕНИЯ</w:t>
      </w:r>
    </w:p>
    <w:p w:rsidR="00F277AA" w:rsidRPr="00F277AA" w:rsidRDefault="00F277AA" w:rsidP="00F277AA"/>
    <w:p w:rsidR="00F277AA" w:rsidRPr="00F277AA" w:rsidRDefault="00F277AA" w:rsidP="00F277AA">
      <w:pPr>
        <w:jc w:val="both"/>
      </w:pPr>
      <w:r w:rsidRPr="00F277AA">
        <w:t xml:space="preserve">Данный стандарт организации (далее – Стандарт) устанавливает основные, для </w:t>
      </w:r>
      <w:hyperlink r:id="rId10" w:history="1">
        <w:r w:rsidRPr="00F277AA">
          <w:rPr>
            <w:rStyle w:val="a5"/>
            <w:u w:val="none"/>
          </w:rPr>
          <w:t xml:space="preserve">методологии </w:t>
        </w:r>
        <w:r w:rsidRPr="00F277AA">
          <w:rPr>
            <w:rStyle w:val="a5"/>
            <w:u w:val="none"/>
            <w:lang w:val="en-US"/>
          </w:rPr>
          <w:t>develop</w:t>
        </w:r>
        <w:r w:rsidRPr="00F277AA">
          <w:rPr>
            <w:rStyle w:val="a5"/>
            <w:u w:val="none"/>
          </w:rPr>
          <w:t>-</w:t>
        </w:r>
        <w:r w:rsidRPr="00F277AA">
          <w:rPr>
            <w:rStyle w:val="a5"/>
            <w:u w:val="none"/>
            <w:lang w:val="en-US"/>
          </w:rPr>
          <w:t>man</w:t>
        </w:r>
      </w:hyperlink>
      <w:r w:rsidRPr="00F277AA">
        <w:rPr>
          <w:rStyle w:val="a5"/>
          <w:u w:val="none"/>
        </w:rPr>
        <w:t>,</w:t>
      </w:r>
      <w:r w:rsidRPr="00F277AA">
        <w:t xml:space="preserve"> требования к систематизации </w:t>
      </w:r>
      <w:hyperlink r:id="rId11" w:history="1">
        <w:r w:rsidRPr="00F277AA">
          <w:rPr>
            <w:rStyle w:val="a5"/>
            <w:u w:val="none"/>
          </w:rPr>
          <w:t>инвестиционно-строительных проектов</w:t>
        </w:r>
      </w:hyperlink>
      <w:r w:rsidRPr="00F277AA">
        <w:t xml:space="preserve">, используемые в </w:t>
      </w:r>
      <w:hyperlink r:id="rId12" w:history="1">
        <w:r w:rsidRPr="00F277AA">
          <w:rPr>
            <w:rStyle w:val="a5"/>
            <w:u w:val="none"/>
          </w:rPr>
          <w:t xml:space="preserve">технологии </w:t>
        </w:r>
        <w:r w:rsidRPr="00F277AA">
          <w:rPr>
            <w:rStyle w:val="a5"/>
            <w:u w:val="none"/>
            <w:lang w:val="en-US"/>
          </w:rPr>
          <w:t>develop</w:t>
        </w:r>
        <w:r w:rsidRPr="00F277AA">
          <w:rPr>
            <w:rStyle w:val="a5"/>
            <w:u w:val="none"/>
          </w:rPr>
          <w:t>-</w:t>
        </w:r>
        <w:r w:rsidRPr="00F277AA">
          <w:rPr>
            <w:rStyle w:val="a5"/>
            <w:u w:val="none"/>
            <w:lang w:val="en-US"/>
          </w:rPr>
          <w:t>man</w:t>
        </w:r>
      </w:hyperlink>
      <w:r w:rsidRPr="00F277AA">
        <w:t xml:space="preserve">. Данная классификация устанавливает группы инвестиционно-строительных проектов согласно объекту недвижимости для сравнительного анализа разрабатываемых и реализованных (типовых) </w:t>
      </w:r>
      <w:hyperlink r:id="rId13" w:history="1">
        <w:r w:rsidRPr="00F277AA">
          <w:rPr>
            <w:rStyle w:val="a5"/>
            <w:u w:val="none"/>
          </w:rPr>
          <w:t>инвестиционно-строительных проектов</w:t>
        </w:r>
      </w:hyperlink>
      <w:r w:rsidRPr="00F277AA">
        <w:t>.</w:t>
      </w:r>
    </w:p>
    <w:p w:rsidR="00F277AA" w:rsidRPr="00F277AA" w:rsidRDefault="00F277AA" w:rsidP="00F277AA">
      <w:pPr>
        <w:pStyle w:val="2"/>
        <w:widowControl/>
        <w:autoSpaceDE/>
        <w:autoSpaceDN/>
        <w:adjustRightInd/>
        <w:spacing w:before="480"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F277AA">
        <w:rPr>
          <w:rFonts w:ascii="Times New Roman" w:hAnsi="Times New Roman" w:cs="Times New Roman"/>
          <w:caps/>
          <w:sz w:val="24"/>
          <w:szCs w:val="24"/>
        </w:rPr>
        <w:t>2. Принципы методологии в отношении инвестиционно-строительных проектов</w:t>
      </w:r>
    </w:p>
    <w:p w:rsidR="00F277AA" w:rsidRPr="00F277AA" w:rsidRDefault="00F277AA" w:rsidP="00F277AA"/>
    <w:p w:rsidR="00F277AA" w:rsidRPr="00F277AA" w:rsidRDefault="00F277AA" w:rsidP="00F277AA">
      <w:pPr>
        <w:tabs>
          <w:tab w:val="left" w:pos="567"/>
        </w:tabs>
        <w:spacing w:after="200" w:line="276" w:lineRule="auto"/>
      </w:pPr>
      <w:r w:rsidRPr="00F277AA">
        <w:t xml:space="preserve">2.1. Классификация </w:t>
      </w:r>
      <w:hyperlink r:id="rId14" w:history="1">
        <w:r w:rsidRPr="00F277AA">
          <w:rPr>
            <w:rStyle w:val="a5"/>
            <w:u w:val="none"/>
          </w:rPr>
          <w:t>инвестиционно-строительных проектов</w:t>
        </w:r>
      </w:hyperlink>
      <w:r w:rsidRPr="00F277AA">
        <w:t xml:space="preserve"> строится на основе уровней декомпозиции объектов недвижимости. </w:t>
      </w:r>
    </w:p>
    <w:p w:rsidR="00F277AA" w:rsidRPr="00F277AA" w:rsidRDefault="00F277AA" w:rsidP="00F277AA">
      <w:pPr>
        <w:tabs>
          <w:tab w:val="left" w:pos="567"/>
        </w:tabs>
        <w:spacing w:after="200" w:line="276" w:lineRule="auto"/>
      </w:pPr>
      <w:r w:rsidRPr="00F277AA">
        <w:t xml:space="preserve">2.2. Типовые </w:t>
      </w:r>
      <w:hyperlink r:id="rId15" w:history="1">
        <w:r w:rsidRPr="00F277AA">
          <w:rPr>
            <w:rStyle w:val="a5"/>
            <w:u w:val="none"/>
          </w:rPr>
          <w:t>инвестиционно-строительные проекты</w:t>
        </w:r>
      </w:hyperlink>
      <w:r w:rsidRPr="00F277AA">
        <w:t xml:space="preserve"> объединяются в группу в соответствии с нижним уровнем классификации.</w:t>
      </w:r>
    </w:p>
    <w:p w:rsidR="00F277AA" w:rsidRPr="00F277AA" w:rsidRDefault="00F277AA" w:rsidP="00F277AA">
      <w:pPr>
        <w:tabs>
          <w:tab w:val="left" w:pos="567"/>
        </w:tabs>
        <w:spacing w:after="200" w:line="276" w:lineRule="auto"/>
      </w:pPr>
      <w:r w:rsidRPr="00F277AA">
        <w:t xml:space="preserve">2.3. Объекты недвижимости, принадлежащие к одной классификационной группе (этот уровень выделен курсивом) из категории </w:t>
      </w:r>
      <w:r w:rsidRPr="00F277AA">
        <w:rPr>
          <w:b/>
        </w:rPr>
        <w:t xml:space="preserve">Индивидуальные дома и </w:t>
      </w:r>
      <w:proofErr w:type="spellStart"/>
      <w:r w:rsidRPr="00F277AA">
        <w:rPr>
          <w:b/>
        </w:rPr>
        <w:t>таунхаусы</w:t>
      </w:r>
      <w:proofErr w:type="spellEnd"/>
      <w:r w:rsidRPr="00F277AA">
        <w:t>,</w:t>
      </w:r>
      <w:r w:rsidRPr="00F277AA">
        <w:rPr>
          <w:b/>
        </w:rPr>
        <w:t xml:space="preserve"> </w:t>
      </w:r>
      <w:r w:rsidRPr="00F277AA">
        <w:t xml:space="preserve">могут быть объединены в одном </w:t>
      </w:r>
      <w:proofErr w:type="gramStart"/>
      <w:r w:rsidRPr="00F277AA">
        <w:t>индивидуальном проекте</w:t>
      </w:r>
      <w:proofErr w:type="gramEnd"/>
      <w:r w:rsidRPr="00F277AA">
        <w:t xml:space="preserve"> в одну строительную очередь.</w:t>
      </w:r>
    </w:p>
    <w:p w:rsidR="00F277AA" w:rsidRPr="00F277AA" w:rsidRDefault="00F277AA" w:rsidP="00F277AA">
      <w:pPr>
        <w:tabs>
          <w:tab w:val="left" w:pos="567"/>
          <w:tab w:val="left" w:pos="1134"/>
        </w:tabs>
        <w:spacing w:line="276" w:lineRule="auto"/>
      </w:pPr>
      <w:r w:rsidRPr="00F277AA">
        <w:t>2.4. Классификация разработана в соответствии с требованиями следующих документов: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1) </w:t>
      </w:r>
      <w:hyperlink r:id="rId16" w:history="1">
        <w:r w:rsidRPr="00F277AA">
          <w:rPr>
            <w:rStyle w:val="a5"/>
            <w:rFonts w:eastAsiaTheme="majorEastAsia"/>
            <w:u w:val="none"/>
          </w:rPr>
          <w:t>ФЗ № 123 «Технический регламент о требованиях пожарной безопасности»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2) </w:t>
      </w:r>
      <w:hyperlink r:id="rId17" w:history="1">
        <w:r w:rsidRPr="00F277AA">
          <w:rPr>
            <w:rStyle w:val="a5"/>
            <w:rFonts w:eastAsiaTheme="majorEastAsia"/>
            <w:u w:val="none"/>
          </w:rPr>
          <w:t>ФЗ № 136 «Земельный кодекс РФ»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3) </w:t>
      </w:r>
      <w:hyperlink r:id="rId18" w:history="1">
        <w:r w:rsidRPr="00F277AA">
          <w:rPr>
            <w:rStyle w:val="a5"/>
            <w:rFonts w:eastAsiaTheme="majorEastAsia"/>
            <w:u w:val="none"/>
          </w:rPr>
          <w:t>ФЗ № 190 «Градостроительный кодекс РФ»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4) </w:t>
      </w:r>
      <w:hyperlink r:id="rId19" w:history="1">
        <w:r w:rsidRPr="00F277AA">
          <w:rPr>
            <w:rStyle w:val="a5"/>
            <w:u w:val="none"/>
          </w:rPr>
          <w:t>СП 55.13330.2011 «Дома жилые одноквартирные»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5) </w:t>
      </w:r>
      <w:hyperlink r:id="rId20" w:history="1">
        <w:r w:rsidRPr="00F277AA">
          <w:rPr>
            <w:rStyle w:val="a5"/>
            <w:rFonts w:eastAsiaTheme="majorEastAsia"/>
            <w:u w:val="none"/>
          </w:rPr>
          <w:t>СП 54.13330.2011 «Здания жилые многоквартирные»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6) </w:t>
      </w:r>
      <w:hyperlink r:id="rId21" w:history="1">
        <w:r w:rsidRPr="00F277AA">
          <w:rPr>
            <w:rStyle w:val="a5"/>
            <w:u w:val="none"/>
          </w:rPr>
          <w:t>СП 118.13330.2012 «Общественные здания и сооружения»;</w:t>
        </w:r>
      </w:hyperlink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7) </w:t>
      </w:r>
      <w:hyperlink r:id="rId22" w:history="1">
        <w:r w:rsidRPr="00F277AA">
          <w:rPr>
            <w:rStyle w:val="a5"/>
            <w:u w:val="none"/>
          </w:rPr>
          <w:t>СП 56.13330.2011 «Производственные здания</w:t>
        </w:r>
      </w:hyperlink>
      <w:r w:rsidRPr="00F277AA">
        <w:t>»;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8) </w:t>
      </w:r>
      <w:hyperlink r:id="rId23" w:history="1">
        <w:r w:rsidRPr="00F277AA">
          <w:rPr>
            <w:rStyle w:val="a5"/>
            <w:u w:val="none"/>
          </w:rPr>
          <w:t>СП 43.13330.2012 «Сооружения промышленных предприятий»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9) </w:t>
      </w:r>
      <w:hyperlink r:id="rId24" w:history="1">
        <w:r w:rsidRPr="00F277AA">
          <w:rPr>
            <w:rStyle w:val="a5"/>
            <w:u w:val="none"/>
          </w:rPr>
          <w:t>СП 44.13330.2011 «Административные и бытовые здания»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10) </w:t>
      </w:r>
      <w:hyperlink r:id="rId25" w:history="1">
        <w:r w:rsidRPr="00F277AA">
          <w:rPr>
            <w:rStyle w:val="a5"/>
            <w:u w:val="none"/>
          </w:rPr>
          <w:t>СП 57.13330.2011 «Складские здания»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11) </w:t>
      </w:r>
      <w:hyperlink r:id="rId26" w:history="1">
        <w:r w:rsidRPr="00F277AA">
          <w:rPr>
            <w:rStyle w:val="a5"/>
            <w:u w:val="none"/>
          </w:rPr>
          <w:t>СП 106.13330.2012 «Животноводческие, птицеводческие и звероводческие здания и помещения»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12) </w:t>
      </w:r>
      <w:hyperlink r:id="rId27" w:history="1">
        <w:r w:rsidRPr="00F277AA">
          <w:rPr>
            <w:rStyle w:val="a5"/>
            <w:u w:val="none"/>
          </w:rPr>
          <w:t>СП 105.13330.2012 «Здания и помещения для хранения и переработки сельскохозяйственной продукции»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13) </w:t>
      </w:r>
      <w:hyperlink r:id="rId28" w:history="1">
        <w:r w:rsidRPr="00F277AA">
          <w:rPr>
            <w:rStyle w:val="a5"/>
            <w:u w:val="none"/>
          </w:rPr>
          <w:t>СП 35.13330.2011 «Мосты и трубы»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14) </w:t>
      </w:r>
      <w:hyperlink r:id="rId29" w:history="1">
        <w:r w:rsidRPr="00F277AA">
          <w:rPr>
            <w:rStyle w:val="a5"/>
            <w:u w:val="none"/>
          </w:rPr>
          <w:t>СП 90.13330.2012 «Электростанции тепловые»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15) </w:t>
      </w:r>
      <w:hyperlink r:id="rId30" w:history="1">
        <w:r w:rsidRPr="00F277AA">
          <w:rPr>
            <w:rStyle w:val="a5"/>
            <w:u w:val="none"/>
          </w:rPr>
          <w:t>СП 89.13330.2012 «Котельные установки»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lastRenderedPageBreak/>
        <w:t xml:space="preserve">16) </w:t>
      </w:r>
      <w:hyperlink r:id="rId31" w:history="1">
        <w:r w:rsidRPr="00F277AA">
          <w:rPr>
            <w:rStyle w:val="a5"/>
            <w:u w:val="none"/>
          </w:rPr>
          <w:t>СП 41-104-2000 «Проектирование автономных источников теплоснабжения»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17) </w:t>
      </w:r>
      <w:hyperlink r:id="rId32" w:history="1">
        <w:r w:rsidRPr="00F277AA">
          <w:rPr>
            <w:rStyle w:val="a5"/>
            <w:u w:val="none"/>
          </w:rPr>
          <w:t>СП 36.13330.2012 «Магистральные трубопроводы»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18) </w:t>
      </w:r>
      <w:hyperlink r:id="rId33" w:history="1">
        <w:r w:rsidRPr="00F277AA">
          <w:rPr>
            <w:rStyle w:val="a5"/>
            <w:u w:val="none"/>
          </w:rPr>
          <w:t>СП 31.13330.2012 «Водоснабжение. Наружные сети и сооружения»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19) </w:t>
      </w:r>
      <w:hyperlink r:id="rId34" w:history="1">
        <w:r w:rsidRPr="00F277AA">
          <w:rPr>
            <w:rStyle w:val="a5"/>
            <w:u w:val="none"/>
          </w:rPr>
          <w:t xml:space="preserve">СП 32.13330.2012 «Канализация. </w:t>
        </w:r>
        <w:proofErr w:type="gramStart"/>
        <w:r w:rsidRPr="00F277AA">
          <w:rPr>
            <w:rStyle w:val="a5"/>
            <w:u w:val="none"/>
          </w:rPr>
          <w:t>Наружные сети и сооружения»</w:t>
        </w:r>
      </w:hyperlink>
      <w:r w:rsidRPr="00F277AA">
        <w:t>;</w:t>
      </w:r>
      <w:proofErr w:type="gramEnd"/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20) </w:t>
      </w:r>
      <w:hyperlink r:id="rId35" w:history="1">
        <w:r w:rsidRPr="00F277AA">
          <w:rPr>
            <w:rStyle w:val="a5"/>
            <w:u w:val="none"/>
          </w:rPr>
          <w:t>СП 78.13330.2011 «Автомобильные дороги»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21) </w:t>
      </w:r>
      <w:hyperlink r:id="rId36" w:history="1">
        <w:r w:rsidRPr="00F277AA">
          <w:rPr>
            <w:rStyle w:val="a5"/>
            <w:u w:val="none"/>
          </w:rPr>
          <w:t>СП 113.13330.2012 «Стоянки автомобилей»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22) </w:t>
      </w:r>
      <w:hyperlink r:id="rId37" w:history="1">
        <w:r w:rsidRPr="00F277AA">
          <w:rPr>
            <w:rStyle w:val="a5"/>
            <w:u w:val="none"/>
          </w:rPr>
          <w:t>СП 62.13330.2011 «Газораспределительные системы»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23) </w:t>
      </w:r>
      <w:hyperlink r:id="rId38" w:history="1">
        <w:r w:rsidRPr="00F277AA">
          <w:rPr>
            <w:rStyle w:val="a5"/>
            <w:rFonts w:eastAsiaTheme="majorEastAsia"/>
            <w:u w:val="none"/>
          </w:rPr>
          <w:t>СНиП 41-02-2003 «Тепловые сети»</w:t>
        </w:r>
      </w:hyperlink>
      <w:r w:rsidRPr="00F277AA">
        <w:t>;</w:t>
      </w:r>
    </w:p>
    <w:p w:rsidR="00F277AA" w:rsidRPr="00F277AA" w:rsidRDefault="00F277AA" w:rsidP="00F277AA">
      <w:pPr>
        <w:pStyle w:val="ae"/>
        <w:tabs>
          <w:tab w:val="left" w:pos="1134"/>
        </w:tabs>
        <w:spacing w:before="0" w:beforeAutospacing="0" w:after="0" w:afterAutospacing="0" w:line="276" w:lineRule="auto"/>
        <w:ind w:left="284" w:firstLine="425"/>
        <w:jc w:val="both"/>
      </w:pPr>
      <w:r w:rsidRPr="00F277AA">
        <w:t xml:space="preserve">24) </w:t>
      </w:r>
      <w:hyperlink r:id="rId39" w:history="1">
        <w:r w:rsidRPr="00F277AA">
          <w:rPr>
            <w:rStyle w:val="a5"/>
            <w:u w:val="none"/>
          </w:rPr>
          <w:t xml:space="preserve">ГОСТ </w:t>
        </w:r>
        <w:proofErr w:type="gramStart"/>
        <w:r w:rsidRPr="00F277AA">
          <w:rPr>
            <w:rStyle w:val="a5"/>
            <w:u w:val="none"/>
          </w:rPr>
          <w:t>Р</w:t>
        </w:r>
        <w:proofErr w:type="gramEnd"/>
        <w:r w:rsidRPr="00F277AA">
          <w:rPr>
            <w:rStyle w:val="a5"/>
            <w:u w:val="none"/>
          </w:rPr>
          <w:t xml:space="preserve"> 52398-2005 «Классификация автомобильных дорог. Основные параметры и требования»</w:t>
        </w:r>
      </w:hyperlink>
      <w:r w:rsidRPr="00F277AA">
        <w:t>.</w:t>
      </w:r>
    </w:p>
    <w:p w:rsidR="00F277AA" w:rsidRPr="00F277AA" w:rsidRDefault="00F277AA" w:rsidP="00F277AA">
      <w:pPr>
        <w:pStyle w:val="a7"/>
        <w:tabs>
          <w:tab w:val="left" w:pos="567"/>
        </w:tabs>
        <w:ind w:left="0"/>
        <w:jc w:val="both"/>
      </w:pPr>
    </w:p>
    <w:p w:rsidR="00F277AA" w:rsidRPr="00F277AA" w:rsidRDefault="00F277AA" w:rsidP="00F277AA">
      <w:pPr>
        <w:tabs>
          <w:tab w:val="left" w:pos="567"/>
        </w:tabs>
        <w:jc w:val="both"/>
        <w:sectPr w:rsidR="00F277AA" w:rsidRPr="00F277AA" w:rsidSect="00D878B6">
          <w:headerReference w:type="first" r:id="rId4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AA" w:rsidRPr="00F277AA" w:rsidRDefault="00F277AA" w:rsidP="00F277AA">
      <w:pPr>
        <w:pStyle w:val="2"/>
        <w:widowControl/>
        <w:autoSpaceDE/>
        <w:autoSpaceDN/>
        <w:adjustRightInd/>
        <w:spacing w:before="480"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F277AA">
        <w:rPr>
          <w:rFonts w:ascii="Times New Roman" w:hAnsi="Times New Roman" w:cs="Times New Roman"/>
          <w:caps/>
          <w:sz w:val="24"/>
          <w:szCs w:val="24"/>
        </w:rPr>
        <w:lastRenderedPageBreak/>
        <w:t>3. Классификация инвестиционно-строительных проектов согласно объектам недвижимости</w:t>
      </w:r>
    </w:p>
    <w:p w:rsidR="00F277AA" w:rsidRPr="00F277AA" w:rsidRDefault="00F277AA" w:rsidP="00F277AA"/>
    <w:p w:rsidR="00F277AA" w:rsidRPr="00F277AA" w:rsidRDefault="00F277AA" w:rsidP="00F277AA">
      <w:pPr>
        <w:pStyle w:val="3"/>
        <w:rPr>
          <w:rFonts w:ascii="Times New Roman" w:hAnsi="Times New Roman" w:cs="Times New Roman"/>
        </w:rPr>
      </w:pPr>
      <w:r w:rsidRPr="00F277AA">
        <w:rPr>
          <w:rFonts w:ascii="Times New Roman" w:hAnsi="Times New Roman" w:cs="Times New Roman"/>
        </w:rPr>
        <w:t xml:space="preserve">1. Индивидуальные дома и </w:t>
      </w:r>
      <w:proofErr w:type="spellStart"/>
      <w:r w:rsidRPr="00F277AA">
        <w:rPr>
          <w:rFonts w:ascii="Times New Roman" w:hAnsi="Times New Roman" w:cs="Times New Roman"/>
        </w:rPr>
        <w:t>таунхаусы</w:t>
      </w:r>
      <w:proofErr w:type="spellEnd"/>
    </w:p>
    <w:p w:rsidR="00F277AA" w:rsidRPr="00F277AA" w:rsidRDefault="00F277AA" w:rsidP="00F277AA">
      <w:pPr>
        <w:pStyle w:val="a7"/>
        <w:ind w:left="0" w:firstLine="426"/>
      </w:pPr>
      <w:r w:rsidRPr="00F277AA">
        <w:t>1.1. Отдельно стоящие индивидуальные жилые дома (1-3 этажа):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 xml:space="preserve">1.1.1.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конструкциями;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 xml:space="preserve">1.1.2.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конструкциями;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>1.1.3. Сборные железобетонные (панельные, блочные);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 xml:space="preserve">1.1.4.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т.д.);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>1.1.5. Деревянные;</w:t>
      </w:r>
    </w:p>
    <w:p w:rsidR="00F277AA" w:rsidRPr="00F277AA" w:rsidRDefault="00F277AA" w:rsidP="00F277AA">
      <w:pPr>
        <w:pStyle w:val="a7"/>
        <w:tabs>
          <w:tab w:val="left" w:pos="1560"/>
        </w:tabs>
        <w:ind w:left="1560" w:hanging="567"/>
        <w:jc w:val="both"/>
      </w:pPr>
      <w:r w:rsidRPr="00F277AA">
        <w:t>1.1.6. Стальной каркас.</w:t>
      </w:r>
    </w:p>
    <w:p w:rsidR="00F277AA" w:rsidRPr="00F277AA" w:rsidRDefault="00F277AA" w:rsidP="00F277AA">
      <w:pPr>
        <w:pStyle w:val="a7"/>
        <w:ind w:left="0" w:firstLine="426"/>
      </w:pPr>
      <w:r w:rsidRPr="00F277AA">
        <w:t>1.2. Жилые индивидуальные дома блокированной застройки (</w:t>
      </w:r>
      <w:proofErr w:type="spellStart"/>
      <w:r w:rsidRPr="00F277AA">
        <w:t>таунхаусы</w:t>
      </w:r>
      <w:proofErr w:type="spellEnd"/>
      <w:r w:rsidRPr="00F277AA">
        <w:t>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1.2.1.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1.2.1.1.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1.2.1.2. Средней этажности (4-5 этажа).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1.2.2.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1.2.2.1.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1.2.2.2. Средней этажности (4-5 этажа).</w:t>
      </w:r>
    </w:p>
    <w:p w:rsidR="00F277AA" w:rsidRPr="00F277AA" w:rsidRDefault="00F277AA" w:rsidP="00F277AA">
      <w:pPr>
        <w:pStyle w:val="a7"/>
        <w:ind w:left="0" w:firstLine="993"/>
      </w:pPr>
      <w:r w:rsidRPr="00F277AA">
        <w:t>1.2.3. Сборные железобетонные (панельные, блочные):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1.2.3.1.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1.2.3.2. Средней этажности (4-5 этажа).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1.2.4.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1.2.4.1.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1.2.4.2. Средней этажности (4-5 этажа).</w:t>
      </w:r>
    </w:p>
    <w:p w:rsidR="00F277AA" w:rsidRPr="00F277AA" w:rsidRDefault="00F277AA" w:rsidP="00F277AA">
      <w:pPr>
        <w:pStyle w:val="a7"/>
        <w:ind w:left="0" w:firstLine="993"/>
      </w:pPr>
      <w:r w:rsidRPr="00F277AA">
        <w:t>1.2.5. Деревянные: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1.2.5.1.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1.2.5.2. Средней этажности (4-5 этажа).</w:t>
      </w:r>
    </w:p>
    <w:p w:rsidR="00F277AA" w:rsidRPr="00F277AA" w:rsidRDefault="00F277AA" w:rsidP="00F277AA">
      <w:pPr>
        <w:pStyle w:val="a7"/>
        <w:ind w:left="0" w:firstLine="993"/>
      </w:pPr>
      <w:r w:rsidRPr="00F277AA">
        <w:t>1.2.6. Стальной каркас:</w:t>
      </w:r>
    </w:p>
    <w:p w:rsidR="00F277AA" w:rsidRPr="00F277AA" w:rsidRDefault="00F277AA" w:rsidP="00F277AA">
      <w:pPr>
        <w:pStyle w:val="a7"/>
        <w:ind w:left="0" w:firstLine="1418"/>
      </w:pPr>
      <w:r w:rsidRPr="00F277AA">
        <w:t xml:space="preserve">1.2.6.1. </w:t>
      </w:r>
      <w:proofErr w:type="gramStart"/>
      <w:r w:rsidRPr="00F277AA">
        <w:t>Малоэтажные</w:t>
      </w:r>
      <w:proofErr w:type="gramEnd"/>
      <w:r w:rsidRPr="00F277AA">
        <w:t xml:space="preserve"> (1-3 этажа);</w:t>
      </w:r>
    </w:p>
    <w:p w:rsidR="00F277AA" w:rsidRPr="00F277AA" w:rsidRDefault="00F277AA" w:rsidP="00F277AA">
      <w:pPr>
        <w:pStyle w:val="a7"/>
        <w:ind w:left="0" w:firstLine="1418"/>
      </w:pPr>
      <w:r w:rsidRPr="00F277AA">
        <w:t>1.2.6.2. Средней этажности (4-5 этажа).</w:t>
      </w:r>
    </w:p>
    <w:p w:rsidR="00F277AA" w:rsidRPr="00F277AA" w:rsidRDefault="00F277AA" w:rsidP="00F277AA">
      <w:pPr>
        <w:pStyle w:val="a7"/>
        <w:ind w:left="0" w:firstLine="1418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lastRenderedPageBreak/>
        <w:t>2. Многоквартирные жилые дома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2.1.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2.1.1.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2.1.2.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2.1.3.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(17-22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2.1.4.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(23-30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2.1.5.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2.2.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2.2.1.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2.2.2.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2.2.3.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(17-22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2.2.4.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(23-30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2.2.5.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>2.3. Сборные железобетонные (панельные, блочные):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2.3.1.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2.3.2.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2.3.3.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(17-22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2.3.4.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(23-30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2.3.5.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2.4.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2.4.1.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2.4.2.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2.4.3.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(17-22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2.4.4.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(23-30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2.4.5.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>2.5. Стальной каркас: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2.5.1.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2.5.2.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2.5.3.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(17-22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2.5.4.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(23-30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>2.5.5.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/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3. Здания для временного пребывания (гостиницы, отели и т.д.)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3.1.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3.1.1.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3.1.2.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3.1.3.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(17-33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3.1.4.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(33-30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3.1.5.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3.2.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3.2.1.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3.2.2.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3.2.3.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(17-33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3.2.4.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(33-30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3.2.5.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>3.3. Сборные железобетонные (панельные, блочные):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3.3.1.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3.3.2.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3.3.3.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(17-33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3.3.4.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(33-30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3.3.5.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 xml:space="preserve">3.4.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>3.4.1. Повышенной этажности (6-10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3.4.2.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F277AA">
        <w:t xml:space="preserve">3.4.3.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(17-33 этажей);</w:t>
      </w:r>
    </w:p>
    <w:p w:rsidR="00F277AA" w:rsidRPr="00F277AA" w:rsidRDefault="00F277AA" w:rsidP="00F277AA">
      <w:pPr>
        <w:shd w:val="clear" w:color="auto" w:fill="FFFFFF"/>
        <w:ind w:firstLine="993"/>
        <w:jc w:val="both"/>
      </w:pPr>
      <w:r w:rsidRPr="00F277AA">
        <w:t xml:space="preserve">3.4.4.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(33-30 этажей);</w:t>
      </w:r>
    </w:p>
    <w:p w:rsidR="00F277AA" w:rsidRPr="00F277AA" w:rsidRDefault="00F277AA" w:rsidP="00F277AA">
      <w:pPr>
        <w:pStyle w:val="a7"/>
        <w:shd w:val="clear" w:color="auto" w:fill="FFFFFF"/>
        <w:ind w:left="0" w:firstLine="993"/>
        <w:contextualSpacing w:val="0"/>
      </w:pPr>
      <w:r w:rsidRPr="00F277AA">
        <w:t xml:space="preserve">3.4.5.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>
      <w:pPr>
        <w:pStyle w:val="a7"/>
        <w:ind w:left="0" w:firstLine="426"/>
      </w:pPr>
      <w:r w:rsidRPr="00F277AA">
        <w:t>3.5. Стальной каркас:</w:t>
      </w:r>
    </w:p>
    <w:p w:rsidR="00F277AA" w:rsidRPr="00F277AA" w:rsidRDefault="00F277AA" w:rsidP="00F277AA">
      <w:pPr>
        <w:pStyle w:val="ae"/>
        <w:spacing w:before="0" w:beforeAutospacing="0" w:after="0" w:afterAutospacing="0" w:line="276" w:lineRule="auto"/>
        <w:ind w:firstLine="993"/>
        <w:jc w:val="both"/>
      </w:pPr>
      <w:r w:rsidRPr="00F277AA">
        <w:t>3.5.1. Повышенной этажности (6-10 этажей);</w:t>
      </w:r>
    </w:p>
    <w:p w:rsidR="00F277AA" w:rsidRPr="00F277AA" w:rsidRDefault="00F277AA" w:rsidP="00F277AA">
      <w:pPr>
        <w:pStyle w:val="ae"/>
        <w:spacing w:before="0" w:beforeAutospacing="0" w:after="0" w:afterAutospacing="0" w:line="276" w:lineRule="auto"/>
        <w:ind w:firstLine="993"/>
        <w:jc w:val="both"/>
      </w:pPr>
      <w:r w:rsidRPr="00F277AA">
        <w:t xml:space="preserve">3.5.2.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</w:t>
      </w:r>
      <w:r w:rsidRPr="00F277AA">
        <w:t xml:space="preserve"> кат. (11-16 этажей);</w:t>
      </w:r>
    </w:p>
    <w:p w:rsidR="00F277AA" w:rsidRPr="00F277AA" w:rsidRDefault="00F277AA" w:rsidP="00F277AA">
      <w:pPr>
        <w:pStyle w:val="ae"/>
        <w:spacing w:before="0" w:beforeAutospacing="0" w:after="0" w:afterAutospacing="0" w:line="276" w:lineRule="auto"/>
        <w:ind w:firstLine="993"/>
        <w:jc w:val="both"/>
      </w:pPr>
      <w:r w:rsidRPr="00F277AA">
        <w:t xml:space="preserve">3.5.3.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</w:t>
      </w:r>
      <w:r w:rsidRPr="00F277AA">
        <w:t xml:space="preserve"> кат. (17-33 этажей);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 xml:space="preserve">3.5.4. </w:t>
      </w:r>
      <w:proofErr w:type="gramStart"/>
      <w:r w:rsidRPr="00F277AA">
        <w:t>Многоэтажные</w:t>
      </w:r>
      <w:proofErr w:type="gramEnd"/>
      <w:r w:rsidRPr="00F277AA">
        <w:t xml:space="preserve"> </w:t>
      </w:r>
      <w:r w:rsidRPr="00F277AA">
        <w:rPr>
          <w:lang w:val="en-US"/>
        </w:rPr>
        <w:t>III</w:t>
      </w:r>
      <w:r w:rsidRPr="00F277AA">
        <w:t xml:space="preserve"> кат. (33-30 этажей);</w:t>
      </w:r>
    </w:p>
    <w:p w:rsidR="00F277AA" w:rsidRPr="00F277AA" w:rsidRDefault="00F277AA" w:rsidP="00F277AA">
      <w:pPr>
        <w:pStyle w:val="a7"/>
        <w:ind w:left="0" w:firstLine="993"/>
        <w:contextualSpacing w:val="0"/>
      </w:pPr>
      <w:r w:rsidRPr="00F277AA">
        <w:t xml:space="preserve">3.5.5. </w:t>
      </w:r>
      <w:proofErr w:type="gramStart"/>
      <w:r w:rsidRPr="00F277AA">
        <w:t>Высотные</w:t>
      </w:r>
      <w:proofErr w:type="gramEnd"/>
      <w:r w:rsidRPr="00F277AA">
        <w:t xml:space="preserve"> (более 30 этажей).</w:t>
      </w:r>
    </w:p>
    <w:p w:rsidR="00F277AA" w:rsidRPr="00F277AA" w:rsidRDefault="00F277AA" w:rsidP="00F277AA"/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4. Здания учебно-воспитательного назначения</w:t>
      </w:r>
    </w:p>
    <w:p w:rsidR="00F277AA" w:rsidRPr="00F277AA" w:rsidRDefault="00F277AA" w:rsidP="00F277AA">
      <w:pPr>
        <w:ind w:firstLine="426"/>
        <w:jc w:val="both"/>
      </w:pPr>
      <w:r w:rsidRPr="00F277AA">
        <w:t>4.1. Дошкольные образовательные учреждения (детские сады):</w:t>
      </w:r>
    </w:p>
    <w:p w:rsidR="00F277AA" w:rsidRPr="00F277AA" w:rsidRDefault="00F277AA" w:rsidP="00F277AA">
      <w:pPr>
        <w:ind w:firstLine="993"/>
        <w:jc w:val="both"/>
      </w:pPr>
      <w:r w:rsidRPr="00F277AA">
        <w:t>4.1.1. Кол-во мест до 100;</w:t>
      </w:r>
    </w:p>
    <w:p w:rsidR="00F277AA" w:rsidRPr="00F277AA" w:rsidRDefault="00F277AA" w:rsidP="00F277AA">
      <w:pPr>
        <w:ind w:firstLine="993"/>
        <w:jc w:val="both"/>
      </w:pPr>
      <w:r w:rsidRPr="00F277AA">
        <w:t>4.1.2. Кол-во мест более 100 до 300;</w:t>
      </w:r>
    </w:p>
    <w:p w:rsidR="00F277AA" w:rsidRPr="00F277AA" w:rsidRDefault="00F277AA" w:rsidP="00F277AA">
      <w:pPr>
        <w:ind w:firstLine="993"/>
        <w:jc w:val="both"/>
      </w:pPr>
      <w:r w:rsidRPr="00F277AA">
        <w:t>4.1.3. Кол-во мест свыше 400.</w:t>
      </w:r>
    </w:p>
    <w:p w:rsidR="00F277AA" w:rsidRPr="00F277AA" w:rsidRDefault="00F277AA" w:rsidP="00F277AA">
      <w:pPr>
        <w:ind w:firstLine="426"/>
        <w:jc w:val="both"/>
      </w:pPr>
      <w:r w:rsidRPr="00F277AA">
        <w:t>4.2. Общеобразовательные учреждения (школы, гимназии, лицеи, школы-интернаты):</w:t>
      </w:r>
    </w:p>
    <w:p w:rsidR="00F277AA" w:rsidRPr="00F277AA" w:rsidRDefault="00F277AA" w:rsidP="00F277AA">
      <w:pPr>
        <w:ind w:firstLine="993"/>
        <w:jc w:val="both"/>
      </w:pPr>
      <w:r w:rsidRPr="00F277AA">
        <w:t>4.2.1. Кол-во мест менее 500;</w:t>
      </w:r>
    </w:p>
    <w:p w:rsidR="00F277AA" w:rsidRPr="00F277AA" w:rsidRDefault="00F277AA" w:rsidP="00F277AA">
      <w:pPr>
        <w:ind w:firstLine="993"/>
        <w:jc w:val="both"/>
      </w:pPr>
      <w:r w:rsidRPr="00F277AA">
        <w:t>4.2.2. Кол-во мест от 500 до 1000;</w:t>
      </w:r>
    </w:p>
    <w:p w:rsidR="00F277AA" w:rsidRPr="00F277AA" w:rsidRDefault="00F277AA" w:rsidP="00F277AA">
      <w:pPr>
        <w:ind w:firstLine="993"/>
        <w:jc w:val="both"/>
      </w:pPr>
      <w:r w:rsidRPr="00F277AA">
        <w:t>4.2.3. Кол-во мест свыше 1000.</w:t>
      </w:r>
    </w:p>
    <w:p w:rsidR="00F277AA" w:rsidRPr="00F277AA" w:rsidRDefault="00F277AA" w:rsidP="00F277AA">
      <w:pPr>
        <w:ind w:firstLine="426"/>
        <w:jc w:val="both"/>
      </w:pPr>
      <w:r w:rsidRPr="00F277AA">
        <w:t>4.3. Учреждения среднего профессионального образования (автошколы, музыкальные школы, школы искусств, колледжи, техникумы):</w:t>
      </w:r>
    </w:p>
    <w:p w:rsidR="00F277AA" w:rsidRPr="00F277AA" w:rsidRDefault="00F277AA" w:rsidP="00F277AA">
      <w:pPr>
        <w:ind w:firstLine="993"/>
        <w:jc w:val="both"/>
      </w:pPr>
      <w:r w:rsidRPr="00F277AA">
        <w:t>4.3.1. Кол-во мест менее 400;</w:t>
      </w:r>
    </w:p>
    <w:p w:rsidR="00F277AA" w:rsidRPr="00F277AA" w:rsidRDefault="00F277AA" w:rsidP="00F277AA">
      <w:pPr>
        <w:ind w:firstLine="993"/>
        <w:jc w:val="both"/>
      </w:pPr>
      <w:r w:rsidRPr="00F277AA">
        <w:t>4.3.2. Кол-во мест от 400 до 800;</w:t>
      </w:r>
    </w:p>
    <w:p w:rsidR="00F277AA" w:rsidRPr="00F277AA" w:rsidRDefault="00F277AA" w:rsidP="00F277AA">
      <w:pPr>
        <w:ind w:firstLine="993"/>
        <w:jc w:val="both"/>
      </w:pPr>
      <w:r w:rsidRPr="00F277AA">
        <w:t>4.3.3. Кол-во мест свыше 800.</w:t>
      </w:r>
    </w:p>
    <w:p w:rsidR="00F277AA" w:rsidRPr="00F277AA" w:rsidRDefault="00F277AA" w:rsidP="00F277AA">
      <w:pPr>
        <w:ind w:firstLine="426"/>
        <w:jc w:val="both"/>
      </w:pPr>
      <w:r w:rsidRPr="00F277AA">
        <w:t>4.4. Учреждения высшего профессионального образования (учебные корпуса ВУЗов):</w:t>
      </w:r>
    </w:p>
    <w:p w:rsidR="00F277AA" w:rsidRPr="00F277AA" w:rsidRDefault="00F277AA" w:rsidP="00F277AA">
      <w:pPr>
        <w:ind w:firstLine="993"/>
        <w:jc w:val="both"/>
      </w:pPr>
      <w:r w:rsidRPr="00F277AA">
        <w:t>4.4.1. Кол-во мест менее 2000;</w:t>
      </w:r>
    </w:p>
    <w:p w:rsidR="00F277AA" w:rsidRPr="00F277AA" w:rsidRDefault="00F277AA" w:rsidP="00F277AA">
      <w:pPr>
        <w:ind w:firstLine="993"/>
        <w:jc w:val="both"/>
      </w:pPr>
      <w:r w:rsidRPr="00F277AA">
        <w:t>4.4.2. Кол-во мест от 2000 до 4000;</w:t>
      </w:r>
    </w:p>
    <w:p w:rsidR="00F277AA" w:rsidRPr="00F277AA" w:rsidRDefault="00F277AA" w:rsidP="00F277AA">
      <w:pPr>
        <w:ind w:firstLine="993"/>
        <w:jc w:val="both"/>
      </w:pPr>
      <w:r w:rsidRPr="00F277AA">
        <w:t>4.4.3. Кол-во мест свыше 4000.</w:t>
      </w:r>
    </w:p>
    <w:p w:rsidR="00F277AA" w:rsidRPr="00F277AA" w:rsidRDefault="00F277AA" w:rsidP="00F277AA"/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5. Здания здравоохранения</w:t>
      </w:r>
    </w:p>
    <w:p w:rsidR="00F277AA" w:rsidRPr="00F277AA" w:rsidRDefault="00F277AA" w:rsidP="00F277AA">
      <w:pPr>
        <w:ind w:firstLine="426"/>
        <w:jc w:val="both"/>
      </w:pPr>
      <w:r w:rsidRPr="00F277AA">
        <w:t>5.1. Стационарные учреждения (больницы, госпитали, клиники, родильные дома т.д.):</w:t>
      </w:r>
    </w:p>
    <w:p w:rsidR="00F277AA" w:rsidRPr="00F277AA" w:rsidRDefault="00F277AA" w:rsidP="00F277AA">
      <w:pPr>
        <w:ind w:firstLine="993"/>
        <w:jc w:val="both"/>
      </w:pPr>
      <w:r w:rsidRPr="00F277AA">
        <w:t>5.1.1. Кол-во койко-мест менее 50;</w:t>
      </w:r>
    </w:p>
    <w:p w:rsidR="00F277AA" w:rsidRPr="00F277AA" w:rsidRDefault="00F277AA" w:rsidP="00F277AA">
      <w:pPr>
        <w:ind w:firstLine="993"/>
        <w:jc w:val="both"/>
      </w:pPr>
      <w:r w:rsidRPr="00F277AA">
        <w:t>5.1.2. Кол-во койко-мест от 50 до 200;</w:t>
      </w:r>
    </w:p>
    <w:p w:rsidR="00F277AA" w:rsidRPr="00F277AA" w:rsidRDefault="00F277AA" w:rsidP="00F277AA">
      <w:pPr>
        <w:ind w:firstLine="993"/>
        <w:jc w:val="both"/>
      </w:pPr>
      <w:r w:rsidRPr="00F277AA">
        <w:t>5.1.3. Кол-во койко-мест свыше 200.</w:t>
      </w:r>
    </w:p>
    <w:p w:rsidR="00F277AA" w:rsidRPr="00F277AA" w:rsidRDefault="00F277AA" w:rsidP="00F277AA">
      <w:pPr>
        <w:ind w:firstLine="426"/>
        <w:jc w:val="both"/>
      </w:pPr>
      <w:r w:rsidRPr="00F277AA">
        <w:t>5.2. Амбулаторно-поликлинические учреждения (амбулатории, диспансеры, поликлиники, медико-санитарные части и т.д.):</w:t>
      </w:r>
    </w:p>
    <w:p w:rsidR="00F277AA" w:rsidRPr="00F277AA" w:rsidRDefault="00F277AA" w:rsidP="00F277AA">
      <w:pPr>
        <w:ind w:firstLine="993"/>
        <w:jc w:val="both"/>
      </w:pPr>
      <w:r w:rsidRPr="00F277AA">
        <w:t>5.2.1. Кол-во посещений в смену менее 100;</w:t>
      </w:r>
    </w:p>
    <w:p w:rsidR="00F277AA" w:rsidRPr="00F277AA" w:rsidRDefault="00F277AA" w:rsidP="00F277AA">
      <w:pPr>
        <w:ind w:firstLine="993"/>
        <w:jc w:val="both"/>
      </w:pPr>
      <w:r w:rsidRPr="00F277AA">
        <w:t>5.2.2. Кол-во посещений в смену от 100 до 500;</w:t>
      </w:r>
    </w:p>
    <w:p w:rsidR="00F277AA" w:rsidRPr="00F277AA" w:rsidRDefault="00F277AA" w:rsidP="00F277AA">
      <w:pPr>
        <w:ind w:firstLine="993"/>
        <w:jc w:val="both"/>
      </w:pPr>
      <w:r w:rsidRPr="00F277AA">
        <w:t>5.2.3. Кол-во посещений в смену свыше 500.</w:t>
      </w:r>
    </w:p>
    <w:p w:rsidR="00F277AA" w:rsidRPr="00F277AA" w:rsidRDefault="00F277AA" w:rsidP="00F277AA">
      <w:pPr>
        <w:ind w:firstLine="426"/>
        <w:jc w:val="both"/>
      </w:pPr>
      <w:r w:rsidRPr="00F277AA">
        <w:t>5.3. Станции скорой и неотложной медицинской помощи:</w:t>
      </w:r>
    </w:p>
    <w:p w:rsidR="00F277AA" w:rsidRPr="00F277AA" w:rsidRDefault="00F277AA" w:rsidP="00F277AA">
      <w:pPr>
        <w:ind w:firstLine="993"/>
        <w:jc w:val="both"/>
      </w:pPr>
      <w:r w:rsidRPr="00F277AA">
        <w:t>5.3.1. Кол-во вызовов в смену менее 50;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>5.3.2. Кол-во вызовов в смену от 50 до 200;</w:t>
      </w:r>
    </w:p>
    <w:p w:rsidR="00F277AA" w:rsidRPr="00F277AA" w:rsidRDefault="00F277AA" w:rsidP="00F277AA">
      <w:pPr>
        <w:ind w:firstLine="993"/>
        <w:jc w:val="both"/>
      </w:pPr>
      <w:r w:rsidRPr="00F277AA">
        <w:t>5.3.3. Кол-во вызовов в смену свыше 200.</w:t>
      </w:r>
    </w:p>
    <w:p w:rsidR="00F277AA" w:rsidRPr="00F277AA" w:rsidRDefault="00F277AA" w:rsidP="00F277AA">
      <w:pPr>
        <w:ind w:firstLine="426"/>
        <w:jc w:val="both"/>
      </w:pPr>
      <w:r w:rsidRPr="00F277AA">
        <w:t>5.4. Санаторно-курортные учреждения (санатории, профилактории, лечебницы и т.д.):</w:t>
      </w:r>
    </w:p>
    <w:p w:rsidR="00F277AA" w:rsidRPr="00F277AA" w:rsidRDefault="00F277AA" w:rsidP="00F277AA">
      <w:pPr>
        <w:ind w:firstLine="993"/>
        <w:jc w:val="both"/>
      </w:pPr>
      <w:r w:rsidRPr="00F277AA">
        <w:t>5.4.1. Кол-во койко-мест менее 50;</w:t>
      </w:r>
    </w:p>
    <w:p w:rsidR="00F277AA" w:rsidRPr="00F277AA" w:rsidRDefault="00F277AA" w:rsidP="00F277AA">
      <w:pPr>
        <w:ind w:firstLine="993"/>
        <w:jc w:val="both"/>
      </w:pPr>
      <w:r w:rsidRPr="00F277AA">
        <w:t>5.4.2. Кол-во койко-мест от 50 до 200;</w:t>
      </w:r>
    </w:p>
    <w:p w:rsidR="00F277AA" w:rsidRPr="00F277AA" w:rsidRDefault="00F277AA" w:rsidP="00F277AA">
      <w:pPr>
        <w:ind w:firstLine="993"/>
        <w:jc w:val="both"/>
      </w:pPr>
      <w:r w:rsidRPr="00F277AA">
        <w:t>5.4.3. Кол-во койко-мест свыше 200.</w:t>
      </w:r>
    </w:p>
    <w:p w:rsidR="00F277AA" w:rsidRPr="00F277AA" w:rsidRDefault="00F277AA" w:rsidP="00F277AA">
      <w:pPr>
        <w:ind w:firstLine="426"/>
        <w:jc w:val="both"/>
      </w:pPr>
      <w:r w:rsidRPr="00F277AA">
        <w:t>5.5. Здания социального обслуживания населения (дома-интернаты престарелых и инвалидов и т.д.):</w:t>
      </w:r>
    </w:p>
    <w:p w:rsidR="00F277AA" w:rsidRPr="00F277AA" w:rsidRDefault="00F277AA" w:rsidP="00F277AA">
      <w:pPr>
        <w:ind w:firstLine="993"/>
        <w:jc w:val="both"/>
      </w:pPr>
      <w:r w:rsidRPr="00F277AA">
        <w:t>5.5.1. Кол-во койко-мест менее 50;</w:t>
      </w:r>
    </w:p>
    <w:p w:rsidR="00F277AA" w:rsidRPr="00F277AA" w:rsidRDefault="00F277AA" w:rsidP="00F277AA">
      <w:pPr>
        <w:ind w:firstLine="993"/>
        <w:jc w:val="both"/>
      </w:pPr>
      <w:r w:rsidRPr="00F277AA">
        <w:t>5.5.2. Кол-во койко-мест от 50 до 200;</w:t>
      </w:r>
    </w:p>
    <w:p w:rsidR="00F277AA" w:rsidRPr="00F277AA" w:rsidRDefault="00F277AA" w:rsidP="00F277AA">
      <w:pPr>
        <w:ind w:firstLine="993"/>
        <w:jc w:val="both"/>
      </w:pPr>
      <w:r w:rsidRPr="00F277AA">
        <w:t>5.5.3. Кол-во койко-мест свыше 200.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6. Здания для обслуживания населения (торговля, питание, сервис, финансы), офисные здания</w:t>
      </w:r>
    </w:p>
    <w:p w:rsidR="00F277AA" w:rsidRPr="00F277AA" w:rsidRDefault="00F277AA" w:rsidP="00F277AA">
      <w:pPr>
        <w:ind w:firstLine="426"/>
        <w:jc w:val="both"/>
      </w:pPr>
      <w:r w:rsidRPr="00F277AA">
        <w:t>6.1. Предприятия питания (рестораны, кафе, столовые и т.д.):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6.1.1.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6.1.1.1. Вместимостью менее 50;</w:t>
      </w:r>
    </w:p>
    <w:p w:rsidR="00F277AA" w:rsidRPr="00F277AA" w:rsidRDefault="00F277AA" w:rsidP="00F277AA">
      <w:pPr>
        <w:ind w:firstLine="1418"/>
        <w:jc w:val="both"/>
      </w:pPr>
      <w:r w:rsidRPr="00F277AA">
        <w:t>6.1.1.2. Вместимостью от 50 до 100;</w:t>
      </w:r>
    </w:p>
    <w:p w:rsidR="00F277AA" w:rsidRPr="00F277AA" w:rsidRDefault="00F277AA" w:rsidP="00F277AA">
      <w:pPr>
        <w:ind w:firstLine="1418"/>
        <w:jc w:val="both"/>
      </w:pPr>
      <w:r w:rsidRPr="00F277AA">
        <w:t>6.1.1.3. Вместимостью свыше 100.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6.1.2.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6.1.2.1. Вместимостью менее 50;</w:t>
      </w:r>
    </w:p>
    <w:p w:rsidR="00F277AA" w:rsidRPr="00F277AA" w:rsidRDefault="00F277AA" w:rsidP="00F277AA">
      <w:pPr>
        <w:ind w:firstLine="1418"/>
        <w:jc w:val="both"/>
      </w:pPr>
      <w:r w:rsidRPr="00F277AA">
        <w:t>6.1.2.2. Вместимостью от 50 до 100;</w:t>
      </w:r>
    </w:p>
    <w:p w:rsidR="00F277AA" w:rsidRPr="00F277AA" w:rsidRDefault="00F277AA" w:rsidP="00F277AA">
      <w:pPr>
        <w:ind w:firstLine="1418"/>
        <w:jc w:val="both"/>
      </w:pPr>
      <w:r w:rsidRPr="00F277AA">
        <w:t>6.1.2.3. Вместимостью свыше 100.</w:t>
      </w:r>
    </w:p>
    <w:p w:rsidR="00F277AA" w:rsidRPr="00F277AA" w:rsidRDefault="00F277AA" w:rsidP="00F277AA">
      <w:pPr>
        <w:ind w:firstLine="993"/>
        <w:jc w:val="both"/>
      </w:pPr>
      <w:r w:rsidRPr="00F277AA">
        <w:t>6.1.3. Сборные железобетонные (панельные, блочные):</w:t>
      </w:r>
    </w:p>
    <w:p w:rsidR="00F277AA" w:rsidRPr="00F277AA" w:rsidRDefault="00F277AA" w:rsidP="00F277AA">
      <w:pPr>
        <w:ind w:firstLine="1418"/>
        <w:jc w:val="both"/>
      </w:pPr>
      <w:r w:rsidRPr="00F277AA">
        <w:t>6.1.3.1. Вместимостью менее 50;</w:t>
      </w:r>
    </w:p>
    <w:p w:rsidR="00F277AA" w:rsidRPr="00F277AA" w:rsidRDefault="00F277AA" w:rsidP="00F277AA">
      <w:pPr>
        <w:ind w:firstLine="1418"/>
        <w:jc w:val="both"/>
      </w:pPr>
      <w:r w:rsidRPr="00F277AA">
        <w:t>6.1.3.2. Вместимостью от 50 до 100;</w:t>
      </w:r>
    </w:p>
    <w:p w:rsidR="00F277AA" w:rsidRPr="00F277AA" w:rsidRDefault="00F277AA" w:rsidP="00F277AA">
      <w:pPr>
        <w:ind w:firstLine="1418"/>
        <w:jc w:val="both"/>
      </w:pPr>
      <w:r w:rsidRPr="00F277AA">
        <w:t>6.1.3.3. Вместимостью свыше 100.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6.1.4.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ind w:firstLine="1418"/>
        <w:jc w:val="both"/>
      </w:pPr>
      <w:r w:rsidRPr="00F277AA">
        <w:t>6.1.4.1. Вместимостью менее 50;</w:t>
      </w:r>
    </w:p>
    <w:p w:rsidR="00F277AA" w:rsidRPr="00F277AA" w:rsidRDefault="00F277AA" w:rsidP="00F277AA">
      <w:pPr>
        <w:ind w:firstLine="1418"/>
        <w:jc w:val="both"/>
      </w:pPr>
      <w:r w:rsidRPr="00F277AA">
        <w:t>6.1.4.2. Вместимостью от 50 до 100;</w:t>
      </w:r>
    </w:p>
    <w:p w:rsidR="00F277AA" w:rsidRPr="00F277AA" w:rsidRDefault="00F277AA" w:rsidP="00F277AA">
      <w:pPr>
        <w:ind w:firstLine="1418"/>
        <w:jc w:val="both"/>
      </w:pPr>
      <w:r w:rsidRPr="00F277AA">
        <w:t>6.1.4.3. Вместимостью свыше 100.</w:t>
      </w:r>
    </w:p>
    <w:p w:rsidR="00F277AA" w:rsidRPr="00F277AA" w:rsidRDefault="00F277AA" w:rsidP="00F277AA">
      <w:pPr>
        <w:ind w:firstLine="993"/>
        <w:jc w:val="both"/>
      </w:pPr>
      <w:r w:rsidRPr="00F277AA">
        <w:t>6.1.5. Стальной каркас:</w:t>
      </w:r>
    </w:p>
    <w:p w:rsidR="00F277AA" w:rsidRPr="00F277AA" w:rsidRDefault="00F277AA" w:rsidP="00F277AA">
      <w:pPr>
        <w:ind w:firstLine="1418"/>
        <w:jc w:val="both"/>
      </w:pPr>
      <w:r w:rsidRPr="00F277AA">
        <w:t>6.1.5.1. Вместимостью менее 50;</w:t>
      </w:r>
    </w:p>
    <w:p w:rsidR="00F277AA" w:rsidRPr="00F277AA" w:rsidRDefault="00F277AA" w:rsidP="00F277AA">
      <w:pPr>
        <w:ind w:firstLine="1418"/>
        <w:jc w:val="both"/>
      </w:pPr>
      <w:r w:rsidRPr="00F277AA">
        <w:t>6.1.5.2. Вместимостью от 50 до 100;</w:t>
      </w:r>
    </w:p>
    <w:p w:rsidR="00F277AA" w:rsidRPr="00F277AA" w:rsidRDefault="00F277AA" w:rsidP="00F277AA">
      <w:pPr>
        <w:ind w:firstLine="1418"/>
        <w:jc w:val="both"/>
      </w:pPr>
      <w:r w:rsidRPr="00F277AA">
        <w:t>6.1.5.3. Вместимостью свыше 100.</w:t>
      </w:r>
    </w:p>
    <w:p w:rsidR="00F277AA" w:rsidRPr="00F277AA" w:rsidRDefault="00F277AA" w:rsidP="00F277AA">
      <w:pPr>
        <w:ind w:firstLine="426"/>
        <w:jc w:val="both"/>
      </w:pPr>
      <w:r w:rsidRPr="00F277AA">
        <w:lastRenderedPageBreak/>
        <w:t>6.2. Предприятия бытового обслуживания (бытовые услуги, ателье, мастерские, парикмахерские и т.д.):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6.2.1.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6.2.1.1.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6.2.1.2.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6.2.1.3.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6.2.2.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6.2.2.1.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6.2.2.2.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6.2.2.3.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6.2.3. Сборные железобетонные (панельные, блочные):</w:t>
      </w:r>
    </w:p>
    <w:p w:rsidR="00F277AA" w:rsidRPr="00F277AA" w:rsidRDefault="00F277AA" w:rsidP="00F277AA">
      <w:pPr>
        <w:ind w:firstLine="1418"/>
        <w:jc w:val="both"/>
      </w:pPr>
      <w:r w:rsidRPr="00F277AA">
        <w:t>6.2.3.1.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6.2.3.2.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6.2.3.3.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6.2.4.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ind w:firstLine="1418"/>
        <w:jc w:val="both"/>
      </w:pPr>
      <w:r w:rsidRPr="00F277AA">
        <w:t>6.2.4.1.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6.2.4.2.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6.2.4.3.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6.2.5. Стальной каркас:</w:t>
      </w:r>
    </w:p>
    <w:p w:rsidR="00F277AA" w:rsidRPr="00F277AA" w:rsidRDefault="00F277AA" w:rsidP="00F277AA">
      <w:pPr>
        <w:ind w:firstLine="1418"/>
        <w:jc w:val="both"/>
      </w:pPr>
      <w:r w:rsidRPr="00F277AA">
        <w:t>6.2.5.1.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6.2.5.2.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6.2.5.3.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6.3. Предприятия торговли, (торгово-развлекательные комплексы, торговые центры, супермаркеты и т.д.):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6.3.1.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6.3.1.1.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6.3.1.2. Площадью от 10 тыс. до 100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6.3.1.3. Площадью свыше 100 тыс.м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6.3.2.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6.3.2.1.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6.3.2.2. Площадью от 10 тыс. до 100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6.3.2.3. Площадью свыше 100 тыс.м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6.3.3. Сборные железобетонные (панельные, блочные):</w:t>
      </w:r>
    </w:p>
    <w:p w:rsidR="00F277AA" w:rsidRPr="00F277AA" w:rsidRDefault="00F277AA" w:rsidP="00F277AA">
      <w:pPr>
        <w:ind w:firstLine="1418"/>
        <w:jc w:val="both"/>
      </w:pPr>
      <w:r w:rsidRPr="00F277AA">
        <w:t>6.3.3.1.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6.3.3.2. Площадью от 10 тыс. до 100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lastRenderedPageBreak/>
        <w:t>6.3.3.3. Площадью свыше 100 тыс.м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6.3.4.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ind w:firstLine="1418"/>
        <w:jc w:val="both"/>
      </w:pPr>
      <w:r w:rsidRPr="00F277AA">
        <w:t>6.3.4.1.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6.3.4.2. Площадью от 10 тыс. до 100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6.3.4.3. Площадью свыше 100 тыс.м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6.3.5. Стальной каркас:</w:t>
      </w:r>
    </w:p>
    <w:p w:rsidR="00F277AA" w:rsidRPr="00F277AA" w:rsidRDefault="00F277AA" w:rsidP="00F277AA">
      <w:pPr>
        <w:ind w:firstLine="1418"/>
        <w:jc w:val="both"/>
      </w:pPr>
      <w:r w:rsidRPr="00F277AA">
        <w:t>6.3.5.1.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6.3.5.2. Площадью от 10 тыс. до 100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6.3.5.3. Площадью свыше 100 тыс.м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6.4. Офисные здания (бизнес центры, деловые и офисные центры и т.д.):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6.4.1.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6.4.1.1.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6.4.1.2. Площадью от 10 тыс. до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6.4.1.3. Площадью свыше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6.4.2.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6.4.2.1.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6.4.2.2. Площадью от 10 тыс. до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6.4.2.3. Площадью свыше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6.4.3. Сборные железобетонные (панельные, блочные):</w:t>
      </w:r>
    </w:p>
    <w:p w:rsidR="00F277AA" w:rsidRPr="00F277AA" w:rsidRDefault="00F277AA" w:rsidP="00F277AA">
      <w:pPr>
        <w:ind w:firstLine="1418"/>
        <w:jc w:val="both"/>
      </w:pPr>
      <w:r w:rsidRPr="00F277AA">
        <w:t>6.4.3.1.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6.4.3.2. Площадью от 10 тыс. до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6.4.3.3. Площадью свыше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6.4.4.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ind w:firstLine="1418"/>
        <w:jc w:val="both"/>
      </w:pPr>
      <w:r w:rsidRPr="00F277AA">
        <w:t>6.4.4.1.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6.4.4.2. Площадью от 10 тыс. до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6.4.4.3. Площадью свыше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6.4.5. Стальной каркас:</w:t>
      </w:r>
    </w:p>
    <w:p w:rsidR="00F277AA" w:rsidRPr="00F277AA" w:rsidRDefault="00F277AA" w:rsidP="00F277AA">
      <w:pPr>
        <w:ind w:firstLine="1418"/>
        <w:jc w:val="both"/>
      </w:pPr>
      <w:r w:rsidRPr="00F277AA">
        <w:t>6.4.5.1.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6.4.5.2. Площадью от 10 тыс. до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6.4.5.3. Площадью свыше 20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6.5. Кредитно-финансовые организации (банки, страховые организации и т.д.):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6.5.1. 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6.5.1.1.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lastRenderedPageBreak/>
        <w:t>6.5.1.2.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6.5.1.3.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pStyle w:val="a7"/>
        <w:ind w:left="0" w:firstLine="993"/>
      </w:pPr>
      <w:r w:rsidRPr="00F277AA">
        <w:t xml:space="preserve">6.5.2. Сборно-монолитный железобетонный каркас с каменными (кирпич, </w:t>
      </w:r>
      <w:proofErr w:type="spellStart"/>
      <w:r w:rsidRPr="00F277AA">
        <w:t>пеноблок</w:t>
      </w:r>
      <w:proofErr w:type="spellEnd"/>
      <w:r w:rsidRPr="00F277AA">
        <w:t xml:space="preserve"> и т.д.) ограждающими конструкциями:</w:t>
      </w:r>
    </w:p>
    <w:p w:rsidR="00F277AA" w:rsidRPr="00F277AA" w:rsidRDefault="00F277AA" w:rsidP="00F277AA">
      <w:pPr>
        <w:ind w:firstLine="1418"/>
        <w:jc w:val="both"/>
      </w:pPr>
      <w:r w:rsidRPr="00F277AA">
        <w:t>6.5.2.1.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6.5.2.2.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6.5.2.3.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6.5.3. Сборные железобетонные (панельные, блочные):</w:t>
      </w:r>
    </w:p>
    <w:p w:rsidR="00F277AA" w:rsidRPr="00F277AA" w:rsidRDefault="00F277AA" w:rsidP="00F277AA">
      <w:pPr>
        <w:ind w:firstLine="1418"/>
        <w:jc w:val="both"/>
      </w:pPr>
      <w:r w:rsidRPr="00F277AA">
        <w:t>6.5.3.1.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6.5.3.2.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6.5.3.3.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6.5.4. </w:t>
      </w:r>
      <w:proofErr w:type="gramStart"/>
      <w:r w:rsidRPr="00F277AA">
        <w:t>Каменные</w:t>
      </w:r>
      <w:proofErr w:type="gramEnd"/>
      <w:r w:rsidRPr="00F277AA">
        <w:t xml:space="preserve"> (кирпич, </w:t>
      </w:r>
      <w:proofErr w:type="spellStart"/>
      <w:r w:rsidRPr="00F277AA">
        <w:t>пеноблок</w:t>
      </w:r>
      <w:proofErr w:type="spellEnd"/>
      <w:r w:rsidRPr="00F277AA">
        <w:t xml:space="preserve"> и т.д.):</w:t>
      </w:r>
    </w:p>
    <w:p w:rsidR="00F277AA" w:rsidRPr="00F277AA" w:rsidRDefault="00F277AA" w:rsidP="00F277AA">
      <w:pPr>
        <w:ind w:firstLine="1418"/>
        <w:jc w:val="both"/>
      </w:pPr>
      <w:r w:rsidRPr="00F277AA">
        <w:t>6.5.4.1.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6.5.4.2.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6.5.4.3.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993"/>
        <w:jc w:val="both"/>
      </w:pPr>
      <w:r w:rsidRPr="00F277AA">
        <w:t>6.5.5. Стальной каркас:</w:t>
      </w:r>
    </w:p>
    <w:p w:rsidR="00F277AA" w:rsidRPr="00F277AA" w:rsidRDefault="00F277AA" w:rsidP="00F277AA">
      <w:pPr>
        <w:ind w:firstLine="1418"/>
        <w:jc w:val="both"/>
      </w:pPr>
      <w:r w:rsidRPr="00F277AA">
        <w:t>6.5.5.1. Площадью менее 200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6.5.5.2. Площадью от 200 до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1418"/>
        <w:jc w:val="both"/>
      </w:pPr>
      <w:r w:rsidRPr="00F277AA">
        <w:t>6.5.5.3. Площадью свыше 500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7. Здания и сооружения для культурно-досуговой деятельности и религиозных обрядов</w:t>
      </w:r>
    </w:p>
    <w:p w:rsidR="00F277AA" w:rsidRPr="00F277AA" w:rsidRDefault="00F277AA" w:rsidP="00F277AA">
      <w:pPr>
        <w:ind w:firstLine="426"/>
        <w:jc w:val="both"/>
      </w:pPr>
      <w:r w:rsidRPr="00F277AA">
        <w:t>7.1. Спортивные здания и сооружения с аренами (закрытые со зрителями):</w:t>
      </w:r>
    </w:p>
    <w:p w:rsidR="00F277AA" w:rsidRPr="00F277AA" w:rsidRDefault="00F277AA" w:rsidP="00F277AA">
      <w:pPr>
        <w:ind w:firstLine="993"/>
        <w:jc w:val="both"/>
      </w:pPr>
      <w:r w:rsidRPr="00F277AA">
        <w:t>7.1.1. Вместимостью менее 5 тыс.;</w:t>
      </w:r>
    </w:p>
    <w:p w:rsidR="00F277AA" w:rsidRPr="00F277AA" w:rsidRDefault="00F277AA" w:rsidP="00F277AA">
      <w:pPr>
        <w:ind w:firstLine="993"/>
        <w:jc w:val="both"/>
      </w:pPr>
      <w:r w:rsidRPr="00F277AA">
        <w:t>7.1.2. Вместимостью от 5 тыс. до 10 тыс.;</w:t>
      </w:r>
    </w:p>
    <w:p w:rsidR="00F277AA" w:rsidRPr="00F277AA" w:rsidRDefault="00F277AA" w:rsidP="00F277AA">
      <w:pPr>
        <w:ind w:firstLine="993"/>
        <w:jc w:val="both"/>
      </w:pPr>
      <w:r w:rsidRPr="00F277AA">
        <w:t>7.1.3. Вместимостью более 10 тыс.</w:t>
      </w:r>
    </w:p>
    <w:p w:rsidR="00F277AA" w:rsidRPr="00F277AA" w:rsidRDefault="00F277AA" w:rsidP="00F277AA">
      <w:pPr>
        <w:ind w:firstLine="426"/>
        <w:jc w:val="both"/>
      </w:pPr>
      <w:r w:rsidRPr="00F277AA">
        <w:t>7.2. Спортивные здания и сооружения без арен (закрытые без зрителей):</w:t>
      </w:r>
    </w:p>
    <w:p w:rsidR="00F277AA" w:rsidRPr="00F277AA" w:rsidRDefault="00F277AA" w:rsidP="00F277AA">
      <w:pPr>
        <w:ind w:firstLine="993"/>
        <w:jc w:val="both"/>
      </w:pPr>
      <w:r w:rsidRPr="00F277AA">
        <w:t>7.2.1.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7.2.2. Площадью от 1 тыс. до 5 тыс. 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7.2.3.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7.3. Спортивные арены (открытые со зрителями):</w:t>
      </w:r>
    </w:p>
    <w:p w:rsidR="00F277AA" w:rsidRPr="00F277AA" w:rsidRDefault="00F277AA" w:rsidP="00F277AA">
      <w:pPr>
        <w:ind w:firstLine="993"/>
        <w:jc w:val="both"/>
      </w:pPr>
      <w:r w:rsidRPr="00F277AA">
        <w:t>7.3.1. Вместимостью менее 5 тыс.;</w:t>
      </w:r>
    </w:p>
    <w:p w:rsidR="00F277AA" w:rsidRPr="00F277AA" w:rsidRDefault="00F277AA" w:rsidP="00F277AA">
      <w:pPr>
        <w:ind w:firstLine="993"/>
        <w:jc w:val="both"/>
      </w:pPr>
      <w:r w:rsidRPr="00F277AA">
        <w:t>7.3.2. Вместимостью от 5 тыс. до 10 тыс.;</w:t>
      </w:r>
    </w:p>
    <w:p w:rsidR="00F277AA" w:rsidRPr="00F277AA" w:rsidRDefault="00F277AA" w:rsidP="00F277AA">
      <w:pPr>
        <w:ind w:firstLine="993"/>
        <w:jc w:val="both"/>
      </w:pPr>
      <w:r w:rsidRPr="00F277AA">
        <w:t>7.3.3. Вместимостью более 10 тыс.</w:t>
      </w:r>
    </w:p>
    <w:p w:rsidR="00F277AA" w:rsidRPr="00F277AA" w:rsidRDefault="00F277AA" w:rsidP="00F277AA">
      <w:pPr>
        <w:ind w:firstLine="426"/>
        <w:jc w:val="both"/>
      </w:pPr>
      <w:r w:rsidRPr="00F277AA">
        <w:t>7.4. Спортивные площадки (открытые без зрителей):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>7.4.1.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7.4.2. Площадью от 1 тыс. до 5 тыс. 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7.4.3.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7.5. Здания для религиозных обрядов (церкви, мечети, синагоги и т.д.):</w:t>
      </w:r>
    </w:p>
    <w:p w:rsidR="00F277AA" w:rsidRPr="00F277AA" w:rsidRDefault="00F277AA" w:rsidP="00F277AA">
      <w:pPr>
        <w:ind w:firstLine="993"/>
        <w:jc w:val="both"/>
      </w:pPr>
      <w:r w:rsidRPr="00F277AA">
        <w:t>7.5.1. Вместимостью менее 1 тыс.;</w:t>
      </w:r>
    </w:p>
    <w:p w:rsidR="00F277AA" w:rsidRPr="00F277AA" w:rsidRDefault="00F277AA" w:rsidP="00F277AA">
      <w:pPr>
        <w:ind w:firstLine="993"/>
        <w:jc w:val="both"/>
      </w:pPr>
      <w:r w:rsidRPr="00F277AA">
        <w:t>7.5.2. Вместимостью от 1 тыс. до 5 тыс.;</w:t>
      </w:r>
    </w:p>
    <w:p w:rsidR="00F277AA" w:rsidRPr="00F277AA" w:rsidRDefault="00F277AA" w:rsidP="00F277AA">
      <w:pPr>
        <w:ind w:firstLine="993"/>
        <w:jc w:val="both"/>
      </w:pPr>
      <w:r w:rsidRPr="00F277AA">
        <w:t>7.5.3. Вместимостью свыше 5 тыс.</w:t>
      </w:r>
    </w:p>
    <w:p w:rsidR="00F277AA" w:rsidRPr="00F277AA" w:rsidRDefault="00F277AA" w:rsidP="00F277AA">
      <w:pPr>
        <w:ind w:firstLine="426"/>
        <w:jc w:val="both"/>
      </w:pPr>
      <w:r w:rsidRPr="00F277AA">
        <w:t>7.6. Здания культурно-просветительного назначения (музеи, театры, выставочные залы, библиотеки и т.д.):</w:t>
      </w:r>
    </w:p>
    <w:p w:rsidR="00F277AA" w:rsidRPr="00F277AA" w:rsidRDefault="00F277AA" w:rsidP="00F277AA">
      <w:pPr>
        <w:ind w:firstLine="993"/>
        <w:jc w:val="both"/>
      </w:pPr>
      <w:r w:rsidRPr="00F277AA">
        <w:t>7.6.1. Вместимостью менее 500;</w:t>
      </w:r>
    </w:p>
    <w:p w:rsidR="00F277AA" w:rsidRPr="00F277AA" w:rsidRDefault="00F277AA" w:rsidP="00F277AA">
      <w:pPr>
        <w:ind w:firstLine="993"/>
        <w:jc w:val="both"/>
      </w:pPr>
      <w:r w:rsidRPr="00F277AA">
        <w:t>7.6.2. Вместимостью от 500 до 1 тыс.;</w:t>
      </w:r>
    </w:p>
    <w:p w:rsidR="00F277AA" w:rsidRPr="00F277AA" w:rsidRDefault="00F277AA" w:rsidP="00F277AA">
      <w:pPr>
        <w:ind w:firstLine="993"/>
        <w:jc w:val="both"/>
      </w:pPr>
      <w:r w:rsidRPr="00F277AA">
        <w:t>7.6.3. Вместимостью свыше 1 тыс.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7.7. Зрелищные и </w:t>
      </w:r>
      <w:proofErr w:type="spellStart"/>
      <w:r w:rsidRPr="00F277AA">
        <w:t>досуго</w:t>
      </w:r>
      <w:proofErr w:type="spellEnd"/>
      <w:r w:rsidRPr="00F277AA">
        <w:t>-развлекательные учреждения (кинотеатры, клубы, концертные залы, цирки и т.д.):</w:t>
      </w:r>
    </w:p>
    <w:p w:rsidR="00F277AA" w:rsidRPr="00F277AA" w:rsidRDefault="00F277AA" w:rsidP="00F277AA">
      <w:pPr>
        <w:ind w:firstLine="993"/>
        <w:jc w:val="both"/>
      </w:pPr>
      <w:r w:rsidRPr="00F277AA">
        <w:t>7.7.1. Вместимостью менее 1 тыс.;</w:t>
      </w:r>
    </w:p>
    <w:p w:rsidR="00F277AA" w:rsidRPr="00F277AA" w:rsidRDefault="00F277AA" w:rsidP="00F277AA">
      <w:pPr>
        <w:ind w:firstLine="993"/>
        <w:jc w:val="both"/>
      </w:pPr>
      <w:r w:rsidRPr="00F277AA">
        <w:t>7.7.2. Вместимостью от 1 тыс. до 5 тыс.;</w:t>
      </w:r>
    </w:p>
    <w:p w:rsidR="00F277AA" w:rsidRPr="00F277AA" w:rsidRDefault="00F277AA" w:rsidP="00F277AA">
      <w:pPr>
        <w:ind w:firstLine="993"/>
        <w:jc w:val="both"/>
      </w:pPr>
      <w:r w:rsidRPr="00F277AA">
        <w:t>7.7.3. Вместимостью свыше 5 тыс.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8. Здания административного и правоохранительного назначения</w:t>
      </w:r>
    </w:p>
    <w:p w:rsidR="00F277AA" w:rsidRPr="00F277AA" w:rsidRDefault="00F277AA" w:rsidP="00F277AA">
      <w:pPr>
        <w:ind w:firstLine="426"/>
        <w:jc w:val="both"/>
      </w:pPr>
      <w:r w:rsidRPr="00F277AA">
        <w:t>8.1. Здания правосудия (суды, прокуратуры и т.д.):</w:t>
      </w:r>
    </w:p>
    <w:p w:rsidR="00F277AA" w:rsidRPr="00F277AA" w:rsidRDefault="00F277AA" w:rsidP="00F277AA">
      <w:pPr>
        <w:ind w:firstLine="993"/>
        <w:jc w:val="both"/>
      </w:pPr>
      <w:r w:rsidRPr="00F277AA">
        <w:t>8.1.1.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8.1.2. Площадью от 10 тыс. до 30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8.1.3. Площадью свыше 30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8.2. Здания полиции:</w:t>
      </w:r>
    </w:p>
    <w:p w:rsidR="00F277AA" w:rsidRPr="00F277AA" w:rsidRDefault="00F277AA" w:rsidP="00F277AA">
      <w:pPr>
        <w:ind w:firstLine="993"/>
        <w:jc w:val="both"/>
      </w:pPr>
      <w:r w:rsidRPr="00F277AA">
        <w:t>8.2.1. Площадью менее 10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8.2.2. Площадью от 10 тыс. до 30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8.2.3. Площадью свыше 30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8.3. Здания общественных организаций (налоговые инспекции, пенсионные фонды, управления труда и социальной защиты и т.д.):</w:t>
      </w:r>
    </w:p>
    <w:p w:rsidR="00F277AA" w:rsidRPr="00F277AA" w:rsidRDefault="00F277AA" w:rsidP="00F277AA">
      <w:pPr>
        <w:ind w:firstLine="993"/>
        <w:jc w:val="both"/>
      </w:pPr>
      <w:r w:rsidRPr="00F277AA">
        <w:t>8.3.1.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8.3.2.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8.3.3.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8.4. Пожарные депо: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8.4.1. Тип </w:t>
      </w:r>
      <w:r w:rsidRPr="00F277AA">
        <w:rPr>
          <w:lang w:val="en-US"/>
        </w:rPr>
        <w:t>I</w:t>
      </w:r>
      <w:r w:rsidRPr="00F277AA">
        <w:t xml:space="preserve"> кол-во </w:t>
      </w:r>
      <w:proofErr w:type="spellStart"/>
      <w:r w:rsidRPr="00F277AA">
        <w:t>машино</w:t>
      </w:r>
      <w:proofErr w:type="spellEnd"/>
      <w:r w:rsidRPr="00F277AA">
        <w:t>-мест 6, 8, 10 и 12 (для охраны городских поселений);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8.4.2. Тип </w:t>
      </w:r>
      <w:r w:rsidRPr="00F277AA">
        <w:rPr>
          <w:lang w:val="en-US"/>
        </w:rPr>
        <w:t>II</w:t>
      </w:r>
      <w:r w:rsidRPr="00F277AA">
        <w:t xml:space="preserve"> кол-во </w:t>
      </w:r>
      <w:proofErr w:type="spellStart"/>
      <w:r w:rsidRPr="00F277AA">
        <w:t>машино</w:t>
      </w:r>
      <w:proofErr w:type="spellEnd"/>
      <w:r w:rsidRPr="00F277AA">
        <w:t>-мест 2, 4 и 6 (для охраны городских поселений);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8.4.3. Тип </w:t>
      </w:r>
      <w:r w:rsidRPr="00F277AA">
        <w:rPr>
          <w:lang w:val="en-US"/>
        </w:rPr>
        <w:t>III</w:t>
      </w:r>
      <w:r w:rsidRPr="00F277AA">
        <w:t xml:space="preserve"> кол-во </w:t>
      </w:r>
      <w:proofErr w:type="spellStart"/>
      <w:r w:rsidRPr="00F277AA">
        <w:t>машино</w:t>
      </w:r>
      <w:proofErr w:type="spellEnd"/>
      <w:r w:rsidRPr="00F277AA">
        <w:t>-мест 6, 8, 10 и 12 (для охраны организаций);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 xml:space="preserve">8.4.4. Тип </w:t>
      </w:r>
      <w:r w:rsidRPr="00F277AA">
        <w:rPr>
          <w:lang w:val="en-US"/>
        </w:rPr>
        <w:t>IV</w:t>
      </w:r>
      <w:r w:rsidRPr="00F277AA">
        <w:t xml:space="preserve"> кол-во </w:t>
      </w:r>
      <w:proofErr w:type="spellStart"/>
      <w:r w:rsidRPr="00F277AA">
        <w:t>машино</w:t>
      </w:r>
      <w:proofErr w:type="spellEnd"/>
      <w:r w:rsidRPr="00F277AA">
        <w:t>-мест 2, 4 и 6 (для охраны организаций);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8.4.5. Тип </w:t>
      </w:r>
      <w:r w:rsidRPr="00F277AA">
        <w:rPr>
          <w:lang w:val="en-US"/>
        </w:rPr>
        <w:t>V</w:t>
      </w:r>
      <w:r w:rsidRPr="00F277AA">
        <w:t xml:space="preserve"> кол-во </w:t>
      </w:r>
      <w:proofErr w:type="spellStart"/>
      <w:r w:rsidRPr="00F277AA">
        <w:t>машино</w:t>
      </w:r>
      <w:proofErr w:type="spellEnd"/>
      <w:r w:rsidRPr="00F277AA">
        <w:t>-мест 1, 2, 3 и 4 (для охраны сельских поселений).</w:t>
      </w:r>
    </w:p>
    <w:p w:rsidR="00F277AA" w:rsidRPr="00F277AA" w:rsidRDefault="00F277AA" w:rsidP="00F277AA">
      <w:pPr>
        <w:ind w:firstLine="426"/>
        <w:jc w:val="both"/>
      </w:pPr>
      <w:r w:rsidRPr="00F277AA">
        <w:t>8.5. Правительственные здания (администрации, резиденции, думы и т.д.):</w:t>
      </w:r>
    </w:p>
    <w:p w:rsidR="00F277AA" w:rsidRPr="00F277AA" w:rsidRDefault="00F277AA" w:rsidP="00F277AA">
      <w:pPr>
        <w:ind w:firstLine="993"/>
        <w:jc w:val="both"/>
      </w:pPr>
      <w:r w:rsidRPr="00F277AA">
        <w:t>8.5.1.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8.5.2.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8.5.3.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8.6. Административные здания неправительственных организаций (заводоуправление, и т.д.):</w:t>
      </w:r>
    </w:p>
    <w:p w:rsidR="00F277AA" w:rsidRPr="00F277AA" w:rsidRDefault="00F277AA" w:rsidP="00F277AA">
      <w:pPr>
        <w:ind w:firstLine="993"/>
        <w:jc w:val="both"/>
      </w:pPr>
      <w:r w:rsidRPr="00F277AA">
        <w:t>8.6.1.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8.6.2.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8.6.3.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9. Здания предприятий научного и технического назначения</w:t>
      </w:r>
    </w:p>
    <w:p w:rsidR="00F277AA" w:rsidRPr="00F277AA" w:rsidRDefault="00F277AA" w:rsidP="00F277AA">
      <w:pPr>
        <w:ind w:firstLine="426"/>
        <w:jc w:val="both"/>
      </w:pPr>
      <w:r w:rsidRPr="00F277AA">
        <w:t>9.1. Научно-исследовательские предприятия:</w:t>
      </w:r>
    </w:p>
    <w:p w:rsidR="00F277AA" w:rsidRPr="00F277AA" w:rsidRDefault="00F277AA" w:rsidP="00F277AA">
      <w:pPr>
        <w:ind w:firstLine="993"/>
        <w:jc w:val="both"/>
      </w:pPr>
      <w:r w:rsidRPr="00F277AA">
        <w:t>9.1.1.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9.1.2.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9.1.3.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9.2. Проектные и конструкторские здания:</w:t>
      </w:r>
    </w:p>
    <w:p w:rsidR="00F277AA" w:rsidRPr="00F277AA" w:rsidRDefault="00F277AA" w:rsidP="00F277AA">
      <w:pPr>
        <w:ind w:firstLine="993"/>
        <w:jc w:val="both"/>
      </w:pPr>
      <w:r w:rsidRPr="00F277AA">
        <w:t>9.2.1.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9.2.2.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9.2.3.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9.3. Лаборатории:</w:t>
      </w:r>
    </w:p>
    <w:p w:rsidR="00F277AA" w:rsidRPr="00F277AA" w:rsidRDefault="00F277AA" w:rsidP="00F277AA">
      <w:pPr>
        <w:ind w:firstLine="993"/>
        <w:jc w:val="both"/>
      </w:pPr>
      <w:r w:rsidRPr="00F277AA">
        <w:t>9.3.1.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9.3.2.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9.3.3.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9.4. Научно-технические центры:</w:t>
      </w:r>
    </w:p>
    <w:p w:rsidR="00F277AA" w:rsidRPr="00F277AA" w:rsidRDefault="00F277AA" w:rsidP="00F277AA">
      <w:pPr>
        <w:ind w:firstLine="993"/>
        <w:jc w:val="both"/>
      </w:pPr>
      <w:r w:rsidRPr="00F277AA">
        <w:t>9.4.1.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9.4.2.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9.4.3.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10. Транспортные здания и сооружения</w:t>
      </w:r>
    </w:p>
    <w:p w:rsidR="00F277AA" w:rsidRPr="00F277AA" w:rsidRDefault="00F277AA" w:rsidP="00F277AA">
      <w:pPr>
        <w:ind w:firstLine="426"/>
        <w:jc w:val="both"/>
      </w:pPr>
      <w:r w:rsidRPr="00F277AA">
        <w:t>10.1. Автопарковки подземные (только стоянка автомобилей):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10.1.1. Кол-во </w:t>
      </w:r>
      <w:proofErr w:type="spellStart"/>
      <w:r w:rsidRPr="00F277AA">
        <w:t>машино</w:t>
      </w:r>
      <w:proofErr w:type="spellEnd"/>
      <w:r w:rsidRPr="00F277AA">
        <w:t>-мест менее 500;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 xml:space="preserve">10.1.2. Кол-во </w:t>
      </w:r>
      <w:proofErr w:type="spellStart"/>
      <w:r w:rsidRPr="00F277AA">
        <w:t>машино</w:t>
      </w:r>
      <w:proofErr w:type="spellEnd"/>
      <w:r w:rsidRPr="00F277AA">
        <w:t>-мест от 500 до 1000;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10.1.3. Кол-во </w:t>
      </w:r>
      <w:proofErr w:type="spellStart"/>
      <w:r w:rsidRPr="00F277AA">
        <w:t>машино</w:t>
      </w:r>
      <w:proofErr w:type="spellEnd"/>
      <w:r w:rsidRPr="00F277AA">
        <w:t>-мест свыше 1000.</w:t>
      </w:r>
    </w:p>
    <w:p w:rsidR="00F277AA" w:rsidRPr="00F277AA" w:rsidRDefault="00F277AA" w:rsidP="00F277AA">
      <w:pPr>
        <w:ind w:firstLine="426"/>
        <w:jc w:val="both"/>
      </w:pPr>
      <w:r w:rsidRPr="00F277AA">
        <w:t>10.2. Автопарковки надземные (только стоянка автомобилей):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10.2.1. Кол-во </w:t>
      </w:r>
      <w:proofErr w:type="spellStart"/>
      <w:r w:rsidRPr="00F277AA">
        <w:t>машино</w:t>
      </w:r>
      <w:proofErr w:type="spellEnd"/>
      <w:r w:rsidRPr="00F277AA">
        <w:t>-мест менее 500;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10.2.2. Кол-во </w:t>
      </w:r>
      <w:proofErr w:type="spellStart"/>
      <w:r w:rsidRPr="00F277AA">
        <w:t>машино</w:t>
      </w:r>
      <w:proofErr w:type="spellEnd"/>
      <w:r w:rsidRPr="00F277AA">
        <w:t>-мест от 500 до 1000;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10.2.3. Кол-во </w:t>
      </w:r>
      <w:proofErr w:type="spellStart"/>
      <w:r w:rsidRPr="00F277AA">
        <w:t>машино</w:t>
      </w:r>
      <w:proofErr w:type="spellEnd"/>
      <w:r w:rsidRPr="00F277AA">
        <w:t>-мест свыше 1000.</w:t>
      </w:r>
    </w:p>
    <w:p w:rsidR="00F277AA" w:rsidRPr="00F277AA" w:rsidRDefault="00F277AA" w:rsidP="00F277AA">
      <w:pPr>
        <w:ind w:firstLine="426"/>
        <w:jc w:val="both"/>
      </w:pPr>
      <w:r w:rsidRPr="00F277AA">
        <w:t>10.3. Аэропорты.</w:t>
      </w:r>
    </w:p>
    <w:p w:rsidR="00F277AA" w:rsidRPr="00F277AA" w:rsidRDefault="00F277AA" w:rsidP="00F277AA">
      <w:pPr>
        <w:ind w:firstLine="426"/>
        <w:jc w:val="both"/>
      </w:pPr>
      <w:r w:rsidRPr="00F277AA">
        <w:t>10.4. Вокзалы.</w:t>
      </w:r>
    </w:p>
    <w:p w:rsidR="00F277AA" w:rsidRPr="00F277AA" w:rsidRDefault="00F277AA" w:rsidP="00F277AA">
      <w:pPr>
        <w:ind w:firstLine="426"/>
        <w:jc w:val="both"/>
      </w:pPr>
      <w:r w:rsidRPr="00F277AA">
        <w:t>10.5. Порты (морские, речные).</w:t>
      </w:r>
    </w:p>
    <w:p w:rsidR="00F277AA" w:rsidRPr="00F277AA" w:rsidRDefault="00F277AA" w:rsidP="00F277AA">
      <w:pPr>
        <w:ind w:firstLine="426"/>
        <w:jc w:val="both"/>
      </w:pPr>
      <w:r w:rsidRPr="00F277AA">
        <w:t>10.6. Гаражи (стоянка и ремонт автомобилей):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10.6.1. Кол-во </w:t>
      </w:r>
      <w:proofErr w:type="spellStart"/>
      <w:r w:rsidRPr="00F277AA">
        <w:t>машино</w:t>
      </w:r>
      <w:proofErr w:type="spellEnd"/>
      <w:r w:rsidRPr="00F277AA">
        <w:t>-мест менее 500;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10.6.2. Кол-во </w:t>
      </w:r>
      <w:proofErr w:type="spellStart"/>
      <w:r w:rsidRPr="00F277AA">
        <w:t>машино</w:t>
      </w:r>
      <w:proofErr w:type="spellEnd"/>
      <w:r w:rsidRPr="00F277AA">
        <w:t>-мест от 500 до 1 тыс.;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10.6.3. Кол-во </w:t>
      </w:r>
      <w:proofErr w:type="spellStart"/>
      <w:r w:rsidRPr="00F277AA">
        <w:t>машино</w:t>
      </w:r>
      <w:proofErr w:type="spellEnd"/>
      <w:r w:rsidRPr="00F277AA">
        <w:t>-мест свыше 1тыс.</w:t>
      </w:r>
    </w:p>
    <w:p w:rsidR="00F277AA" w:rsidRPr="00F277AA" w:rsidRDefault="00F277AA" w:rsidP="00F277AA">
      <w:pPr>
        <w:ind w:firstLine="426"/>
        <w:jc w:val="both"/>
      </w:pPr>
      <w:r w:rsidRPr="00F277AA">
        <w:t>10.7. Автозаправочные станции:</w:t>
      </w:r>
    </w:p>
    <w:p w:rsidR="00F277AA" w:rsidRPr="00F277AA" w:rsidRDefault="00F277AA" w:rsidP="00F277AA">
      <w:pPr>
        <w:ind w:firstLine="993"/>
        <w:jc w:val="both"/>
      </w:pPr>
      <w:r w:rsidRPr="00F277AA">
        <w:t>10.7.1. Многотопливная автозаправочная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10.7.2. Топливозаправочный пункт;</w:t>
      </w:r>
    </w:p>
    <w:p w:rsidR="00F277AA" w:rsidRPr="00F277AA" w:rsidRDefault="00F277AA" w:rsidP="00F277AA">
      <w:pPr>
        <w:ind w:firstLine="993"/>
        <w:jc w:val="both"/>
      </w:pPr>
      <w:r w:rsidRPr="00F277AA">
        <w:t>10.7.3. Традиционная автозаправочная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10.7.4. Блочная автозаправочная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10.7.5. Модульная автозаправочная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10.7.6. Контейнерная автозаправочная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10.7.7. Передвижная автозаправочная станция жидкого моторного топлива;</w:t>
      </w:r>
    </w:p>
    <w:p w:rsidR="00F277AA" w:rsidRPr="00F277AA" w:rsidRDefault="00F277AA" w:rsidP="00F277AA">
      <w:pPr>
        <w:ind w:firstLine="993"/>
        <w:jc w:val="both"/>
      </w:pPr>
      <w:r w:rsidRPr="00F277AA">
        <w:t>10.7.8.</w:t>
      </w:r>
      <w:r w:rsidRPr="00F277AA">
        <w:rPr>
          <w:bCs/>
          <w:color w:val="333333"/>
        </w:rPr>
        <w:t xml:space="preserve"> Автомобильная газонаполнительная компрессорная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10.7.9.</w:t>
      </w:r>
      <w:r w:rsidRPr="00F277AA">
        <w:rPr>
          <w:bCs/>
          <w:color w:val="333333"/>
        </w:rPr>
        <w:t xml:space="preserve"> Автомобильная газозаправочная станция;</w:t>
      </w:r>
    </w:p>
    <w:p w:rsidR="00F277AA" w:rsidRPr="00F277AA" w:rsidRDefault="00F277AA" w:rsidP="00F277AA">
      <w:pPr>
        <w:ind w:firstLine="993"/>
        <w:jc w:val="both"/>
      </w:pPr>
      <w:r w:rsidRPr="00F277AA">
        <w:t>10.7.10.</w:t>
      </w:r>
      <w:r w:rsidRPr="00F277AA">
        <w:rPr>
          <w:bCs/>
          <w:color w:val="333333"/>
        </w:rPr>
        <w:t xml:space="preserve"> Передвижная автомобильная газонаполнительная станция;</w:t>
      </w:r>
    </w:p>
    <w:p w:rsidR="00F277AA" w:rsidRPr="00F277AA" w:rsidRDefault="00F277AA" w:rsidP="00F277AA">
      <w:pPr>
        <w:ind w:firstLine="993"/>
        <w:jc w:val="both"/>
        <w:rPr>
          <w:bCs/>
          <w:color w:val="333333"/>
        </w:rPr>
      </w:pPr>
      <w:r w:rsidRPr="00F277AA">
        <w:t>10.7.11.</w:t>
      </w:r>
      <w:r w:rsidRPr="00F277AA">
        <w:rPr>
          <w:bCs/>
          <w:color w:val="333333"/>
        </w:rPr>
        <w:t xml:space="preserve"> Передвижная автомобильная газозаправочная станция.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11. Автомобильные дороги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11.1. Автомагистрали (категория </w:t>
      </w:r>
      <w:proofErr w:type="gramStart"/>
      <w:r w:rsidRPr="00F277AA">
        <w:rPr>
          <w:lang w:val="en-US"/>
        </w:rPr>
        <w:t>I</w:t>
      </w:r>
      <w:proofErr w:type="gramEnd"/>
      <w:r w:rsidRPr="00F277AA">
        <w:t>А).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11.2. Скоростная дорога (категория </w:t>
      </w:r>
      <w:proofErr w:type="gramStart"/>
      <w:r w:rsidRPr="00F277AA">
        <w:rPr>
          <w:lang w:val="en-US"/>
        </w:rPr>
        <w:t>I</w:t>
      </w:r>
      <w:proofErr w:type="gramEnd"/>
      <w:r w:rsidRPr="00F277AA">
        <w:t>Б).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11.3. Дорога обычного типа (категория </w:t>
      </w:r>
      <w:proofErr w:type="gramStart"/>
      <w:r w:rsidRPr="00F277AA">
        <w:rPr>
          <w:lang w:val="en-US"/>
        </w:rPr>
        <w:t>I</w:t>
      </w:r>
      <w:proofErr w:type="gramEnd"/>
      <w:r w:rsidRPr="00F277AA">
        <w:t>В).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11.4. Дорога обычного типа (категория </w:t>
      </w:r>
      <w:r w:rsidRPr="00F277AA">
        <w:rPr>
          <w:lang w:val="en-US"/>
        </w:rPr>
        <w:t>II</w:t>
      </w:r>
      <w:r w:rsidRPr="00F277AA">
        <w:t>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11.5. Дорога обычного типа (категория </w:t>
      </w:r>
      <w:r w:rsidRPr="00F277AA">
        <w:rPr>
          <w:lang w:val="en-US"/>
        </w:rPr>
        <w:t>III</w:t>
      </w:r>
      <w:r w:rsidRPr="00F277AA">
        <w:t>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11.6. Дорога обычного типа (категория </w:t>
      </w:r>
      <w:r w:rsidRPr="00F277AA">
        <w:rPr>
          <w:lang w:val="en-US"/>
        </w:rPr>
        <w:t>IV</w:t>
      </w:r>
      <w:r w:rsidRPr="00F277AA">
        <w:t>).</w:t>
      </w:r>
    </w:p>
    <w:p w:rsidR="00F277AA" w:rsidRPr="00F277AA" w:rsidRDefault="00F277AA" w:rsidP="00F277AA">
      <w:pPr>
        <w:ind w:firstLine="426"/>
        <w:jc w:val="both"/>
      </w:pPr>
      <w:r w:rsidRPr="00F277AA">
        <w:lastRenderedPageBreak/>
        <w:t xml:space="preserve">11.7. Дорога обычного типа (категория </w:t>
      </w:r>
      <w:r w:rsidRPr="00F277AA">
        <w:rPr>
          <w:lang w:val="en-US"/>
        </w:rPr>
        <w:t>V</w:t>
      </w:r>
      <w:r w:rsidRPr="00F277AA">
        <w:t>).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12. Мосты и путепроводы</w:t>
      </w:r>
    </w:p>
    <w:p w:rsidR="00F277AA" w:rsidRPr="00F277AA" w:rsidRDefault="00F277AA" w:rsidP="00F277AA">
      <w:pPr>
        <w:ind w:firstLine="426"/>
        <w:jc w:val="both"/>
      </w:pPr>
      <w:r w:rsidRPr="00F277AA">
        <w:t>12.1. Сборные железобетонные:</w:t>
      </w:r>
    </w:p>
    <w:p w:rsidR="00F277AA" w:rsidRPr="00F277AA" w:rsidRDefault="00F277AA" w:rsidP="00F277AA">
      <w:pPr>
        <w:ind w:firstLine="993"/>
        <w:jc w:val="both"/>
      </w:pPr>
      <w:r w:rsidRPr="00F277AA">
        <w:t>12.1.1. Малые (длиной менее 25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12.1.2. </w:t>
      </w:r>
      <w:proofErr w:type="gramStart"/>
      <w:r w:rsidRPr="00F277AA">
        <w:t>Средние</w:t>
      </w:r>
      <w:proofErr w:type="gramEnd"/>
      <w:r w:rsidRPr="00F277AA">
        <w:t xml:space="preserve"> (длиной от 25 до 100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12.1.3. </w:t>
      </w:r>
      <w:proofErr w:type="gramStart"/>
      <w:r w:rsidRPr="00F277AA">
        <w:t>Большие</w:t>
      </w:r>
      <w:proofErr w:type="gramEnd"/>
      <w:r w:rsidRPr="00F277AA">
        <w:t xml:space="preserve"> (длиной более 100 до 500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12.1.4. </w:t>
      </w:r>
      <w:proofErr w:type="gramStart"/>
      <w:r w:rsidRPr="00F277AA">
        <w:t>Внеклассные</w:t>
      </w:r>
      <w:proofErr w:type="gramEnd"/>
      <w:r w:rsidRPr="00F277AA">
        <w:t xml:space="preserve"> (длиной более 500 м).</w:t>
      </w:r>
    </w:p>
    <w:p w:rsidR="00F277AA" w:rsidRPr="00F277AA" w:rsidRDefault="00F277AA" w:rsidP="00F277AA">
      <w:pPr>
        <w:ind w:firstLine="426"/>
        <w:jc w:val="both"/>
      </w:pPr>
      <w:r w:rsidRPr="00F277AA">
        <w:t>12.2. Монолитные железобетонные:</w:t>
      </w:r>
    </w:p>
    <w:p w:rsidR="00F277AA" w:rsidRPr="00F277AA" w:rsidRDefault="00F277AA" w:rsidP="00F277AA">
      <w:pPr>
        <w:ind w:firstLine="993"/>
        <w:jc w:val="both"/>
      </w:pPr>
      <w:r w:rsidRPr="00F277AA">
        <w:t>12.2.1. Малые (длиной менее 25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12.2.2. </w:t>
      </w:r>
      <w:proofErr w:type="gramStart"/>
      <w:r w:rsidRPr="00F277AA">
        <w:t>Средние</w:t>
      </w:r>
      <w:proofErr w:type="gramEnd"/>
      <w:r w:rsidRPr="00F277AA">
        <w:t xml:space="preserve"> (длиной от 25 до 100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12.2.3. </w:t>
      </w:r>
      <w:proofErr w:type="gramStart"/>
      <w:r w:rsidRPr="00F277AA">
        <w:t>Большие</w:t>
      </w:r>
      <w:proofErr w:type="gramEnd"/>
      <w:r w:rsidRPr="00F277AA">
        <w:t xml:space="preserve"> (длиной более 100 до 500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12.2.4. </w:t>
      </w:r>
      <w:proofErr w:type="gramStart"/>
      <w:r w:rsidRPr="00F277AA">
        <w:t>Внеклассные</w:t>
      </w:r>
      <w:proofErr w:type="gramEnd"/>
      <w:r w:rsidRPr="00F277AA">
        <w:t xml:space="preserve"> (длиной более 500 м).</w:t>
      </w:r>
    </w:p>
    <w:p w:rsidR="00F277AA" w:rsidRPr="00F277AA" w:rsidRDefault="00F277AA" w:rsidP="00F277AA">
      <w:pPr>
        <w:ind w:firstLine="426"/>
        <w:jc w:val="both"/>
      </w:pPr>
      <w:r w:rsidRPr="00F277AA">
        <w:t>12.3. Сталежелезобетонный:</w:t>
      </w:r>
    </w:p>
    <w:p w:rsidR="00F277AA" w:rsidRPr="00F277AA" w:rsidRDefault="00F277AA" w:rsidP="00F277AA">
      <w:pPr>
        <w:ind w:firstLine="993"/>
        <w:jc w:val="both"/>
      </w:pPr>
      <w:r w:rsidRPr="00F277AA">
        <w:t>12.3.1. Малые (длиной менее 25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12.3.2. </w:t>
      </w:r>
      <w:proofErr w:type="gramStart"/>
      <w:r w:rsidRPr="00F277AA">
        <w:t>Средние</w:t>
      </w:r>
      <w:proofErr w:type="gramEnd"/>
      <w:r w:rsidRPr="00F277AA">
        <w:t xml:space="preserve"> (длиной от 25 до 100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12.3.3. </w:t>
      </w:r>
      <w:proofErr w:type="gramStart"/>
      <w:r w:rsidRPr="00F277AA">
        <w:t>Большие</w:t>
      </w:r>
      <w:proofErr w:type="gramEnd"/>
      <w:r w:rsidRPr="00F277AA">
        <w:t xml:space="preserve"> (длиной более 100 до 500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12.3.4. </w:t>
      </w:r>
      <w:proofErr w:type="gramStart"/>
      <w:r w:rsidRPr="00F277AA">
        <w:t>Внеклассные</w:t>
      </w:r>
      <w:proofErr w:type="gramEnd"/>
      <w:r w:rsidRPr="00F277AA">
        <w:t xml:space="preserve"> (длиной более 500 м).</w:t>
      </w:r>
    </w:p>
    <w:p w:rsidR="00F277AA" w:rsidRPr="00F277AA" w:rsidRDefault="00F277AA" w:rsidP="00F277AA">
      <w:pPr>
        <w:ind w:firstLine="426"/>
        <w:jc w:val="both"/>
      </w:pPr>
      <w:r w:rsidRPr="00F277AA">
        <w:t>12.4. Стальные:</w:t>
      </w:r>
    </w:p>
    <w:p w:rsidR="00F277AA" w:rsidRPr="00F277AA" w:rsidRDefault="00F277AA" w:rsidP="00F277AA">
      <w:pPr>
        <w:ind w:firstLine="993"/>
        <w:jc w:val="both"/>
      </w:pPr>
      <w:r w:rsidRPr="00F277AA">
        <w:t>12.4.1. Малые (длиной менее 25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12.4.2. </w:t>
      </w:r>
      <w:proofErr w:type="gramStart"/>
      <w:r w:rsidRPr="00F277AA">
        <w:t>Средние</w:t>
      </w:r>
      <w:proofErr w:type="gramEnd"/>
      <w:r w:rsidRPr="00F277AA">
        <w:t xml:space="preserve"> (длиной от 25 до 100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12.4.3. </w:t>
      </w:r>
      <w:proofErr w:type="gramStart"/>
      <w:r w:rsidRPr="00F277AA">
        <w:t>Большие</w:t>
      </w:r>
      <w:proofErr w:type="gramEnd"/>
      <w:r w:rsidRPr="00F277AA">
        <w:t xml:space="preserve"> (длиной более 100 до 500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12.4.4. </w:t>
      </w:r>
      <w:proofErr w:type="gramStart"/>
      <w:r w:rsidRPr="00F277AA">
        <w:t>Внеклассные</w:t>
      </w:r>
      <w:proofErr w:type="gramEnd"/>
      <w:r w:rsidRPr="00F277AA">
        <w:t xml:space="preserve"> (длиной более 500 м).</w:t>
      </w:r>
    </w:p>
    <w:p w:rsidR="00F277AA" w:rsidRPr="00F277AA" w:rsidRDefault="00F277AA" w:rsidP="00F277AA">
      <w:pPr>
        <w:ind w:firstLine="426"/>
        <w:jc w:val="both"/>
      </w:pPr>
      <w:r w:rsidRPr="00F277AA">
        <w:t>12.5. Деревянные:</w:t>
      </w:r>
    </w:p>
    <w:p w:rsidR="00F277AA" w:rsidRPr="00F277AA" w:rsidRDefault="00F277AA" w:rsidP="00F277AA">
      <w:pPr>
        <w:ind w:firstLine="993"/>
        <w:jc w:val="both"/>
      </w:pPr>
      <w:r w:rsidRPr="00F277AA">
        <w:t>12.5.1. Малые (длиной менее 25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12.5.2. </w:t>
      </w:r>
      <w:proofErr w:type="gramStart"/>
      <w:r w:rsidRPr="00F277AA">
        <w:t>Средние</w:t>
      </w:r>
      <w:proofErr w:type="gramEnd"/>
      <w:r w:rsidRPr="00F277AA">
        <w:t xml:space="preserve"> (длиной от 25 до 100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12.5.3. </w:t>
      </w:r>
      <w:proofErr w:type="gramStart"/>
      <w:r w:rsidRPr="00F277AA">
        <w:t>Большие</w:t>
      </w:r>
      <w:proofErr w:type="gramEnd"/>
      <w:r w:rsidRPr="00F277AA">
        <w:t xml:space="preserve"> (длиной более 100 до 500 м);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12.5.4. </w:t>
      </w:r>
      <w:proofErr w:type="gramStart"/>
      <w:r w:rsidRPr="00F277AA">
        <w:t>Внеклассные</w:t>
      </w:r>
      <w:proofErr w:type="gramEnd"/>
      <w:r w:rsidRPr="00F277AA">
        <w:t xml:space="preserve"> (длиной более 500 м).</w:t>
      </w:r>
    </w:p>
    <w:p w:rsidR="00F277AA" w:rsidRPr="00F277AA" w:rsidRDefault="00F277AA" w:rsidP="00F277AA">
      <w:pPr>
        <w:ind w:firstLine="993"/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13. Производственные здания (цеха)</w:t>
      </w:r>
    </w:p>
    <w:p w:rsidR="00F277AA" w:rsidRPr="00F277AA" w:rsidRDefault="00F277AA" w:rsidP="00F277AA">
      <w:pPr>
        <w:ind w:firstLine="426"/>
        <w:jc w:val="both"/>
      </w:pPr>
      <w:r w:rsidRPr="00F277AA">
        <w:t>13.1. Одноэтажные:</w:t>
      </w:r>
    </w:p>
    <w:p w:rsidR="00F277AA" w:rsidRPr="00F277AA" w:rsidRDefault="00F277AA" w:rsidP="00F277AA">
      <w:pPr>
        <w:ind w:firstLine="993"/>
        <w:jc w:val="both"/>
      </w:pPr>
      <w:r w:rsidRPr="00F277AA">
        <w:t>13.1.1. Стальной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 xml:space="preserve">13.1.2. Стальной каркас </w:t>
      </w:r>
      <w:proofErr w:type="spellStart"/>
      <w:r w:rsidRPr="00F277AA">
        <w:t>бескрановый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13.1.3. Железобетонный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13.1.4. Железобетонный каркас </w:t>
      </w:r>
      <w:proofErr w:type="spellStart"/>
      <w:r w:rsidRPr="00F277AA">
        <w:t>бескрановый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13.1.5. Комбинированный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13.1.6. Комбинированный каркас </w:t>
      </w:r>
      <w:proofErr w:type="spellStart"/>
      <w:r w:rsidRPr="00F277AA">
        <w:t>бескрановый</w:t>
      </w:r>
      <w:proofErr w:type="spell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13.2. Многоэтажные:</w:t>
      </w:r>
    </w:p>
    <w:p w:rsidR="00F277AA" w:rsidRPr="00F277AA" w:rsidRDefault="00F277AA" w:rsidP="00F277AA">
      <w:pPr>
        <w:ind w:firstLine="993"/>
        <w:jc w:val="both"/>
      </w:pPr>
      <w:r w:rsidRPr="00F277AA">
        <w:t>13.2.1. Стальной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13.2.2. Стальной каркас </w:t>
      </w:r>
      <w:proofErr w:type="spellStart"/>
      <w:r w:rsidRPr="00F277AA">
        <w:t>бескрановый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13.2.3. Железобетонный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13.2.4. Железобетонный каркас </w:t>
      </w:r>
      <w:proofErr w:type="spellStart"/>
      <w:r w:rsidRPr="00F277AA">
        <w:t>бескрановый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13.2.5. Комбинированный каркас с краном;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13.2.6. Комбинированный каркас </w:t>
      </w:r>
      <w:proofErr w:type="spellStart"/>
      <w:r w:rsidRPr="00F277AA">
        <w:t>бескрановый</w:t>
      </w:r>
      <w:proofErr w:type="spellEnd"/>
      <w:r w:rsidRPr="00F277AA">
        <w:t>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14. Энергетические здания и сооружения (котельные, электростанции и т.д.)</w:t>
      </w:r>
    </w:p>
    <w:p w:rsidR="00F277AA" w:rsidRPr="00F277AA" w:rsidRDefault="00F277AA" w:rsidP="00F277AA">
      <w:pPr>
        <w:ind w:firstLine="426"/>
        <w:jc w:val="both"/>
      </w:pPr>
      <w:r w:rsidRPr="00F277AA">
        <w:t>14.1. Котельные:</w:t>
      </w:r>
    </w:p>
    <w:p w:rsidR="00F277AA" w:rsidRPr="00F277AA" w:rsidRDefault="00F277AA" w:rsidP="00F277AA">
      <w:pPr>
        <w:ind w:firstLine="993"/>
        <w:jc w:val="both"/>
      </w:pPr>
      <w:r w:rsidRPr="00F277AA">
        <w:t>14.1.1. Газовые:</w:t>
      </w:r>
    </w:p>
    <w:p w:rsidR="00F277AA" w:rsidRPr="00F277AA" w:rsidRDefault="00F277AA" w:rsidP="00F277AA">
      <w:pPr>
        <w:ind w:firstLine="1560"/>
        <w:jc w:val="both"/>
      </w:pPr>
      <w:r w:rsidRPr="00F277AA">
        <w:t>14.1.1.1. Отдельно-стоящие тепловой мощностью до 10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14.1.1.2. Отдельно-стоящие тепловой мощностью от 10 до 100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14.1.1.3. Отдельно-стоящие тепловой мощностью свыше 100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14.1.1.4. Встроенно-пристроенные (в т. ч. крышные) тепловой мощностью до 3 МВт;</w:t>
      </w:r>
    </w:p>
    <w:p w:rsidR="00F277AA" w:rsidRPr="00F277AA" w:rsidRDefault="00F277AA" w:rsidP="00F277AA">
      <w:pPr>
        <w:ind w:firstLine="1560"/>
        <w:jc w:val="both"/>
      </w:pPr>
      <w:r w:rsidRPr="00F277AA">
        <w:t>14.1.1.5. Встроенно-пристроенные (в т. ч. крышные) мощностью свыше 3 МВт.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14.1.2. </w:t>
      </w:r>
      <w:proofErr w:type="spellStart"/>
      <w:r w:rsidRPr="00F277AA">
        <w:t>Жидкотопливные</w:t>
      </w:r>
      <w:proofErr w:type="spellEnd"/>
      <w:r w:rsidRPr="00F277AA">
        <w:t>:</w:t>
      </w:r>
    </w:p>
    <w:p w:rsidR="00F277AA" w:rsidRPr="00F277AA" w:rsidRDefault="00F277AA" w:rsidP="00F277AA">
      <w:pPr>
        <w:ind w:firstLine="1560"/>
        <w:jc w:val="both"/>
      </w:pPr>
      <w:r w:rsidRPr="00F277AA">
        <w:t>14.1.2.1. Отдельно-стоящие тепловой мощностью до 10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14.1.2.2. Отдельно-стоящие тепловой мощностью от 10 до 100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14.1.2.3. Отдельно-стоящие тепловой мощностью свыше 100 МВт;</w:t>
      </w:r>
    </w:p>
    <w:p w:rsidR="00F277AA" w:rsidRPr="00F277AA" w:rsidRDefault="00F277AA" w:rsidP="00F277AA">
      <w:pPr>
        <w:ind w:firstLine="1560"/>
        <w:jc w:val="both"/>
      </w:pPr>
      <w:r w:rsidRPr="00F277AA">
        <w:t xml:space="preserve">14.1.2.4. </w:t>
      </w:r>
      <w:proofErr w:type="gramStart"/>
      <w:r w:rsidRPr="00F277AA">
        <w:t>Встроенно-пристроенные</w:t>
      </w:r>
      <w:proofErr w:type="gramEnd"/>
      <w:r w:rsidRPr="00F277AA">
        <w:t xml:space="preserve"> (в </w:t>
      </w:r>
      <w:proofErr w:type="spellStart"/>
      <w:r w:rsidRPr="00F277AA">
        <w:t>т.ч</w:t>
      </w:r>
      <w:proofErr w:type="spellEnd"/>
      <w:r w:rsidRPr="00F277AA">
        <w:t>. крышные) тепловой мощностью до 3МВт;</w:t>
      </w:r>
    </w:p>
    <w:p w:rsidR="00F277AA" w:rsidRPr="00F277AA" w:rsidRDefault="00F277AA" w:rsidP="00F277AA">
      <w:pPr>
        <w:ind w:firstLine="1560"/>
        <w:jc w:val="both"/>
      </w:pPr>
      <w:r w:rsidRPr="00F277AA">
        <w:t xml:space="preserve">14.1.2.5. Встроенно-пристроенные (в </w:t>
      </w:r>
      <w:proofErr w:type="spellStart"/>
      <w:r w:rsidRPr="00F277AA">
        <w:t>т.ч</w:t>
      </w:r>
      <w:proofErr w:type="spellEnd"/>
      <w:r w:rsidRPr="00F277AA">
        <w:t>. крышные) мощностью свыше 3 МВт.</w:t>
      </w:r>
    </w:p>
    <w:p w:rsidR="00F277AA" w:rsidRPr="00F277AA" w:rsidRDefault="00F277AA" w:rsidP="00F277AA">
      <w:pPr>
        <w:ind w:firstLine="993"/>
        <w:jc w:val="both"/>
      </w:pPr>
      <w:r w:rsidRPr="00F277AA">
        <w:t>14.1.3. Твердотопливные:</w:t>
      </w:r>
    </w:p>
    <w:p w:rsidR="00F277AA" w:rsidRPr="00F277AA" w:rsidRDefault="00F277AA" w:rsidP="00F277AA">
      <w:pPr>
        <w:ind w:firstLine="1560"/>
        <w:jc w:val="both"/>
      </w:pPr>
      <w:r w:rsidRPr="00F277AA">
        <w:t>14.1.3.1. Отдельно-стоящие тепловой мощностью до 10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14.1.3.2. Отдельно-стоящие тепловой мощностью от 10 до 100 МВт;</w:t>
      </w:r>
    </w:p>
    <w:p w:rsidR="00F277AA" w:rsidRPr="00F277AA" w:rsidRDefault="00F277AA" w:rsidP="00F277AA">
      <w:pPr>
        <w:ind w:firstLine="1560"/>
        <w:jc w:val="both"/>
      </w:pPr>
      <w:r w:rsidRPr="00F277AA">
        <w:t>14.1.3.3. Отдельно-стоящие тепловой мощностью свыше 100 МВт;</w:t>
      </w:r>
    </w:p>
    <w:p w:rsidR="00F277AA" w:rsidRPr="00F277AA" w:rsidRDefault="00F277AA" w:rsidP="00F277AA">
      <w:pPr>
        <w:ind w:firstLine="1560"/>
        <w:jc w:val="both"/>
      </w:pPr>
      <w:r w:rsidRPr="00F277AA">
        <w:t xml:space="preserve">14.1.3.4. Встроенно-пристроенные (в </w:t>
      </w:r>
      <w:proofErr w:type="spellStart"/>
      <w:r w:rsidRPr="00F277AA">
        <w:t>т.ч</w:t>
      </w:r>
      <w:proofErr w:type="spellEnd"/>
      <w:r w:rsidRPr="00F277AA">
        <w:t>. крышные) тепловой мощностью до 3 МВт;</w:t>
      </w:r>
    </w:p>
    <w:p w:rsidR="00F277AA" w:rsidRPr="00F277AA" w:rsidRDefault="00F277AA" w:rsidP="00F277AA">
      <w:pPr>
        <w:ind w:firstLine="1560"/>
        <w:jc w:val="both"/>
      </w:pPr>
      <w:r w:rsidRPr="00F277AA">
        <w:t xml:space="preserve">14.1.3.5. Встроенно-пристроенные (в </w:t>
      </w:r>
      <w:proofErr w:type="spellStart"/>
      <w:r w:rsidRPr="00F277AA">
        <w:t>т.ч</w:t>
      </w:r>
      <w:proofErr w:type="spellEnd"/>
      <w:r w:rsidRPr="00F277AA">
        <w:t>. крышные) мощностью свыше 3 МВт.</w:t>
      </w:r>
    </w:p>
    <w:p w:rsidR="00F277AA" w:rsidRPr="00F277AA" w:rsidRDefault="00F277AA" w:rsidP="00F277AA">
      <w:pPr>
        <w:ind w:firstLine="426"/>
        <w:jc w:val="both"/>
      </w:pPr>
      <w:r w:rsidRPr="00F277AA">
        <w:lastRenderedPageBreak/>
        <w:t>14.2. АЭС (атомная электростанция):</w:t>
      </w:r>
    </w:p>
    <w:p w:rsidR="00F277AA" w:rsidRPr="00F277AA" w:rsidRDefault="00F277AA" w:rsidP="00F277AA">
      <w:pPr>
        <w:ind w:firstLine="993"/>
        <w:jc w:val="both"/>
      </w:pPr>
      <w:r w:rsidRPr="00F277AA">
        <w:t>14.2.1. Станции реакции деления;</w:t>
      </w:r>
    </w:p>
    <w:p w:rsidR="00F277AA" w:rsidRPr="00F277AA" w:rsidRDefault="00F277AA" w:rsidP="00F277AA">
      <w:pPr>
        <w:ind w:firstLine="993"/>
        <w:jc w:val="both"/>
      </w:pPr>
      <w:r w:rsidRPr="00F277AA">
        <w:t>14.2.2. Станции реакции синтеза.</w:t>
      </w:r>
    </w:p>
    <w:p w:rsidR="00F277AA" w:rsidRPr="00F277AA" w:rsidRDefault="00F277AA" w:rsidP="00F277AA">
      <w:pPr>
        <w:ind w:firstLine="426"/>
        <w:jc w:val="both"/>
      </w:pPr>
      <w:r w:rsidRPr="00F277AA">
        <w:t>14.3. ТЭС (тепловая электростанция):</w:t>
      </w:r>
    </w:p>
    <w:p w:rsidR="00F277AA" w:rsidRPr="00F277AA" w:rsidRDefault="00F277AA" w:rsidP="00F277AA">
      <w:pPr>
        <w:ind w:firstLine="993"/>
        <w:jc w:val="both"/>
      </w:pPr>
      <w:r w:rsidRPr="00F277AA">
        <w:t>14.3.1. Газовые;</w:t>
      </w:r>
    </w:p>
    <w:p w:rsidR="00F277AA" w:rsidRPr="00F277AA" w:rsidRDefault="00F277AA" w:rsidP="00F277AA">
      <w:pPr>
        <w:ind w:firstLine="993"/>
        <w:jc w:val="both"/>
      </w:pPr>
      <w:r w:rsidRPr="00F277AA">
        <w:t>14.3.2.Жидкотопливные;</w:t>
      </w:r>
    </w:p>
    <w:p w:rsidR="00F277AA" w:rsidRPr="00F277AA" w:rsidRDefault="00F277AA" w:rsidP="00F277AA">
      <w:pPr>
        <w:ind w:firstLine="993"/>
        <w:jc w:val="both"/>
      </w:pPr>
      <w:r w:rsidRPr="00F277AA">
        <w:t>14.3.3. Твердотопливные;</w:t>
      </w:r>
    </w:p>
    <w:p w:rsidR="00F277AA" w:rsidRPr="00F277AA" w:rsidRDefault="00F277AA" w:rsidP="00F277AA">
      <w:pPr>
        <w:ind w:firstLine="426"/>
        <w:jc w:val="both"/>
      </w:pPr>
      <w:r w:rsidRPr="00F277AA">
        <w:t>14.4. ГЭС (гидроэлектростанция):</w:t>
      </w:r>
    </w:p>
    <w:p w:rsidR="00F277AA" w:rsidRPr="00F277AA" w:rsidRDefault="00F277AA" w:rsidP="00F277AA">
      <w:pPr>
        <w:ind w:firstLine="993"/>
        <w:jc w:val="both"/>
      </w:pPr>
      <w:r w:rsidRPr="00F277AA">
        <w:t>14.4.1. Русловые;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14.4.2. </w:t>
      </w:r>
      <w:proofErr w:type="spellStart"/>
      <w:r w:rsidRPr="00F277AA">
        <w:t>Приплотинные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14.4.3. Деривационные;</w:t>
      </w:r>
    </w:p>
    <w:p w:rsidR="00F277AA" w:rsidRPr="00F277AA" w:rsidRDefault="00F277AA" w:rsidP="00F277AA">
      <w:pPr>
        <w:ind w:firstLine="993"/>
        <w:jc w:val="both"/>
      </w:pPr>
      <w:r w:rsidRPr="00F277AA">
        <w:t>14.4.4. Гидроаккумулирующие;</w:t>
      </w:r>
    </w:p>
    <w:p w:rsidR="00F277AA" w:rsidRPr="00F277AA" w:rsidRDefault="00F277AA" w:rsidP="00F277AA">
      <w:pPr>
        <w:ind w:firstLine="993"/>
        <w:jc w:val="both"/>
      </w:pPr>
      <w:r w:rsidRPr="00F277AA">
        <w:t>14.4.5. Приливные;</w:t>
      </w:r>
    </w:p>
    <w:p w:rsidR="00F277AA" w:rsidRPr="00F277AA" w:rsidRDefault="00F277AA" w:rsidP="00F277AA">
      <w:pPr>
        <w:ind w:firstLine="993"/>
        <w:jc w:val="both"/>
      </w:pPr>
      <w:r w:rsidRPr="00F277AA">
        <w:t>14.4.6. Морских течений;</w:t>
      </w:r>
    </w:p>
    <w:p w:rsidR="00F277AA" w:rsidRPr="00F277AA" w:rsidRDefault="00F277AA" w:rsidP="00F277AA">
      <w:pPr>
        <w:ind w:firstLine="993"/>
        <w:jc w:val="both"/>
      </w:pPr>
      <w:r w:rsidRPr="00F277AA">
        <w:t>14.4.7. Волновые;</w:t>
      </w:r>
    </w:p>
    <w:p w:rsidR="00F277AA" w:rsidRPr="00F277AA" w:rsidRDefault="00F277AA" w:rsidP="00F277AA">
      <w:pPr>
        <w:ind w:firstLine="993"/>
        <w:jc w:val="both"/>
      </w:pPr>
      <w:r w:rsidRPr="00F277AA">
        <w:t>14.4.8. Осмотические.</w:t>
      </w:r>
    </w:p>
    <w:p w:rsidR="00F277AA" w:rsidRPr="00F277AA" w:rsidRDefault="00F277AA" w:rsidP="00F277AA">
      <w:pPr>
        <w:ind w:firstLine="426"/>
        <w:jc w:val="both"/>
      </w:pPr>
      <w:r w:rsidRPr="00F277AA">
        <w:t>14.5. ВЭС (</w:t>
      </w:r>
      <w:proofErr w:type="spellStart"/>
      <w:r w:rsidRPr="00F277AA">
        <w:t>ветроэлектростанции</w:t>
      </w:r>
      <w:proofErr w:type="spellEnd"/>
      <w:r w:rsidRPr="00F277AA">
        <w:t>).</w:t>
      </w:r>
    </w:p>
    <w:p w:rsidR="00F277AA" w:rsidRPr="00F277AA" w:rsidRDefault="00F277AA" w:rsidP="00F277AA">
      <w:pPr>
        <w:ind w:firstLine="426"/>
        <w:jc w:val="both"/>
      </w:pPr>
      <w:r w:rsidRPr="00F277AA">
        <w:t>14.6. СЭС (солнечные электростанции):</w:t>
      </w:r>
    </w:p>
    <w:p w:rsidR="00F277AA" w:rsidRPr="00F277AA" w:rsidRDefault="00F277AA" w:rsidP="00F277AA">
      <w:pPr>
        <w:ind w:firstLine="993"/>
        <w:jc w:val="both"/>
      </w:pPr>
      <w:r w:rsidRPr="00F277AA">
        <w:t>14.6.1. На солнечных элементах;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14.6.2. </w:t>
      </w:r>
      <w:proofErr w:type="spellStart"/>
      <w:r w:rsidRPr="00F277AA">
        <w:t>Гелиостанции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14.6.3. Химические.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14.7. </w:t>
      </w:r>
      <w:proofErr w:type="spellStart"/>
      <w:r w:rsidRPr="00F277AA">
        <w:t>ГеоЭС</w:t>
      </w:r>
      <w:proofErr w:type="spellEnd"/>
      <w:r w:rsidRPr="00F277AA">
        <w:t xml:space="preserve"> (геотермальная электростанция).</w:t>
      </w:r>
    </w:p>
    <w:p w:rsidR="00F277AA" w:rsidRPr="00F277AA" w:rsidRDefault="00F277AA" w:rsidP="00F277AA">
      <w:pPr>
        <w:ind w:firstLine="426"/>
        <w:jc w:val="both"/>
      </w:pPr>
      <w:r w:rsidRPr="00F277AA">
        <w:t>14.8. Электрические подстанции:</w:t>
      </w:r>
    </w:p>
    <w:p w:rsidR="00F277AA" w:rsidRPr="00F277AA" w:rsidRDefault="00F277AA" w:rsidP="00F277AA">
      <w:pPr>
        <w:ind w:firstLine="993"/>
        <w:jc w:val="both"/>
      </w:pPr>
      <w:r w:rsidRPr="00F277AA">
        <w:t>14.8.1. Трансформаторные;</w:t>
      </w:r>
    </w:p>
    <w:p w:rsidR="00F277AA" w:rsidRPr="00F277AA" w:rsidRDefault="00F277AA" w:rsidP="00F277AA">
      <w:pPr>
        <w:ind w:firstLine="993"/>
        <w:jc w:val="both"/>
      </w:pPr>
      <w:r w:rsidRPr="00F277AA">
        <w:t>14.8.2. Преобразовательные.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15. Складского назначения</w:t>
      </w:r>
    </w:p>
    <w:p w:rsidR="00F277AA" w:rsidRPr="00F277AA" w:rsidRDefault="00F277AA" w:rsidP="00F277AA">
      <w:pPr>
        <w:ind w:firstLine="426"/>
        <w:jc w:val="both"/>
      </w:pPr>
      <w:r w:rsidRPr="00F277AA">
        <w:t>15.1. Стальной каркас с краном:</w:t>
      </w:r>
    </w:p>
    <w:p w:rsidR="00F277AA" w:rsidRPr="00F277AA" w:rsidRDefault="00F277AA" w:rsidP="00F277AA">
      <w:pPr>
        <w:ind w:firstLine="993"/>
        <w:jc w:val="both"/>
      </w:pPr>
      <w:r w:rsidRPr="00F277AA">
        <w:t>15.1.1.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15.1.2.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15.1.3.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15.2. Стальной каркас </w:t>
      </w:r>
      <w:proofErr w:type="spellStart"/>
      <w:r w:rsidRPr="00F277AA">
        <w:t>бескрановый</w:t>
      </w:r>
      <w:proofErr w:type="spellEnd"/>
      <w:r w:rsidRPr="00F277AA">
        <w:t>:</w:t>
      </w:r>
    </w:p>
    <w:p w:rsidR="00F277AA" w:rsidRPr="00F277AA" w:rsidRDefault="00F277AA" w:rsidP="00F277AA">
      <w:pPr>
        <w:ind w:firstLine="993"/>
        <w:jc w:val="both"/>
      </w:pPr>
      <w:r w:rsidRPr="00F277AA">
        <w:t>15.2.1.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>15.2.2.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15.2.3.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15.3. Железобетонный каркас с краном:</w:t>
      </w:r>
    </w:p>
    <w:p w:rsidR="00F277AA" w:rsidRPr="00F277AA" w:rsidRDefault="00F277AA" w:rsidP="00F277AA">
      <w:pPr>
        <w:ind w:firstLine="993"/>
        <w:jc w:val="both"/>
      </w:pPr>
      <w:r w:rsidRPr="00F277AA">
        <w:t>15.3.1.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15.3.2.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15.3.3.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15.4. Железобетонный каркас </w:t>
      </w:r>
      <w:proofErr w:type="spellStart"/>
      <w:r w:rsidRPr="00F277AA">
        <w:t>бескрановый</w:t>
      </w:r>
      <w:proofErr w:type="spellEnd"/>
      <w:r w:rsidRPr="00F277AA">
        <w:t>:</w:t>
      </w:r>
    </w:p>
    <w:p w:rsidR="00F277AA" w:rsidRPr="00F277AA" w:rsidRDefault="00F277AA" w:rsidP="00F277AA">
      <w:pPr>
        <w:ind w:firstLine="993"/>
        <w:jc w:val="both"/>
      </w:pPr>
      <w:r w:rsidRPr="00F277AA">
        <w:t>15.4.1.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15.4.2.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15.4.3.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>15.5. Комбинированный каркас с краном:</w:t>
      </w:r>
    </w:p>
    <w:p w:rsidR="00F277AA" w:rsidRPr="00F277AA" w:rsidRDefault="00F277AA" w:rsidP="00F277AA">
      <w:pPr>
        <w:ind w:firstLine="993"/>
        <w:jc w:val="both"/>
      </w:pPr>
      <w:r w:rsidRPr="00F277AA">
        <w:t>15.5.1.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15.5.2.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15.5.3.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15.6. Комбинированный каркас </w:t>
      </w:r>
      <w:proofErr w:type="spellStart"/>
      <w:r w:rsidRPr="00F277AA">
        <w:t>бескрановый</w:t>
      </w:r>
      <w:proofErr w:type="spellEnd"/>
      <w:r w:rsidRPr="00F277AA">
        <w:t>:</w:t>
      </w:r>
    </w:p>
    <w:p w:rsidR="00F277AA" w:rsidRPr="00F277AA" w:rsidRDefault="00F277AA" w:rsidP="00F277AA">
      <w:pPr>
        <w:ind w:firstLine="993"/>
        <w:jc w:val="both"/>
      </w:pPr>
      <w:r w:rsidRPr="00F277AA">
        <w:t>15.6.1. Площадью менее 1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15.6.2. Площадью от 1 тыс. до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15.6.3.  Площадью свыше 5 тыс. м</w:t>
      </w:r>
      <w:proofErr w:type="gramStart"/>
      <w:r w:rsidRPr="00F277AA">
        <w:rPr>
          <w:vertAlign w:val="superscript"/>
        </w:rPr>
        <w:t>2</w:t>
      </w:r>
      <w:proofErr w:type="gramEnd"/>
      <w:r w:rsidRPr="00F277AA">
        <w:t>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16. Специальные здания и сооружения (промышленные дымовые трубы, резервуары, гидросооружения и др.)</w:t>
      </w:r>
    </w:p>
    <w:p w:rsidR="00F277AA" w:rsidRPr="00F277AA" w:rsidRDefault="00F277AA" w:rsidP="00F277AA">
      <w:pPr>
        <w:ind w:firstLine="426"/>
        <w:jc w:val="both"/>
      </w:pPr>
      <w:r w:rsidRPr="00F277AA">
        <w:t>16.1 Промышленные дымовые трубы:</w:t>
      </w:r>
    </w:p>
    <w:p w:rsidR="00F277AA" w:rsidRPr="00F277AA" w:rsidRDefault="00F277AA" w:rsidP="00F277AA">
      <w:pPr>
        <w:ind w:firstLine="993"/>
        <w:jc w:val="both"/>
      </w:pPr>
      <w:r w:rsidRPr="00F277AA">
        <w:t>16.1.1. Железобетонные;</w:t>
      </w:r>
    </w:p>
    <w:p w:rsidR="00F277AA" w:rsidRPr="00F277AA" w:rsidRDefault="00F277AA" w:rsidP="00F277AA">
      <w:pPr>
        <w:ind w:firstLine="993"/>
        <w:jc w:val="both"/>
      </w:pPr>
      <w:r w:rsidRPr="00F277AA">
        <w:t>16.1.2. Кирпичные;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16.1.3. </w:t>
      </w:r>
      <w:proofErr w:type="gramStart"/>
      <w:r w:rsidRPr="00F277AA">
        <w:t>Стальные</w:t>
      </w:r>
      <w:proofErr w:type="gramEnd"/>
      <w:r w:rsidRPr="00F277AA">
        <w:t xml:space="preserve"> (самонесущие или в несущем металлическом каркасе);</w:t>
      </w:r>
    </w:p>
    <w:p w:rsidR="00F277AA" w:rsidRPr="00F277AA" w:rsidRDefault="00F277AA" w:rsidP="00F277AA">
      <w:pPr>
        <w:ind w:firstLine="993"/>
        <w:jc w:val="both"/>
      </w:pPr>
      <w:r w:rsidRPr="00F277AA">
        <w:t>16.1.4. Стеклопластиковый ствол (</w:t>
      </w:r>
      <w:proofErr w:type="gramStart"/>
      <w:r w:rsidRPr="00F277AA">
        <w:t>самонесущие</w:t>
      </w:r>
      <w:proofErr w:type="gramEnd"/>
      <w:r w:rsidRPr="00F277AA">
        <w:t xml:space="preserve"> или в несущем металлическом каркасе).</w:t>
      </w:r>
    </w:p>
    <w:p w:rsidR="00F277AA" w:rsidRPr="00F277AA" w:rsidRDefault="00F277AA" w:rsidP="00F277AA">
      <w:pPr>
        <w:ind w:firstLine="426"/>
        <w:jc w:val="both"/>
      </w:pPr>
      <w:r w:rsidRPr="00F277AA">
        <w:t>16.2. Градирни:</w:t>
      </w:r>
    </w:p>
    <w:p w:rsidR="00F277AA" w:rsidRPr="00F277AA" w:rsidRDefault="00F277AA" w:rsidP="00F277AA">
      <w:pPr>
        <w:ind w:firstLine="993"/>
        <w:jc w:val="both"/>
      </w:pPr>
      <w:r w:rsidRPr="00F277AA">
        <w:t>16.2.1. Испарительные градирни;</w:t>
      </w:r>
    </w:p>
    <w:p w:rsidR="00F277AA" w:rsidRPr="00F277AA" w:rsidRDefault="00F277AA" w:rsidP="00F277AA">
      <w:pPr>
        <w:ind w:firstLine="993"/>
        <w:jc w:val="both"/>
      </w:pPr>
      <w:r w:rsidRPr="00F277AA">
        <w:t>16.2.2. Градирни с поверхностными теплообменниками.</w:t>
      </w:r>
    </w:p>
    <w:p w:rsidR="00F277AA" w:rsidRPr="00F277AA" w:rsidRDefault="00F277AA" w:rsidP="00F277AA">
      <w:pPr>
        <w:ind w:firstLine="426"/>
        <w:jc w:val="both"/>
      </w:pPr>
      <w:r w:rsidRPr="00F277AA">
        <w:t>16.3. Резервуары:</w:t>
      </w:r>
    </w:p>
    <w:p w:rsidR="00F277AA" w:rsidRPr="00F277AA" w:rsidRDefault="00F277AA" w:rsidP="00F277AA">
      <w:pPr>
        <w:ind w:firstLine="993"/>
        <w:jc w:val="both"/>
      </w:pPr>
      <w:r w:rsidRPr="00F277AA">
        <w:t>16.3.1. Вертикальные;</w:t>
      </w:r>
    </w:p>
    <w:p w:rsidR="00F277AA" w:rsidRPr="00F277AA" w:rsidRDefault="00F277AA" w:rsidP="00F277AA">
      <w:pPr>
        <w:ind w:firstLine="993"/>
        <w:jc w:val="both"/>
      </w:pPr>
      <w:r w:rsidRPr="00F277AA">
        <w:t>16.3.2. Горизонтальные;</w:t>
      </w:r>
    </w:p>
    <w:p w:rsidR="00F277AA" w:rsidRPr="00F277AA" w:rsidRDefault="00F277AA" w:rsidP="00F277AA">
      <w:pPr>
        <w:ind w:firstLine="993"/>
        <w:jc w:val="both"/>
      </w:pPr>
      <w:r w:rsidRPr="00F277AA">
        <w:t>16.3.3. Сферические;</w:t>
      </w:r>
    </w:p>
    <w:p w:rsidR="00F277AA" w:rsidRPr="00F277AA" w:rsidRDefault="00F277AA" w:rsidP="00F277AA">
      <w:pPr>
        <w:ind w:firstLine="993"/>
        <w:jc w:val="both"/>
      </w:pPr>
      <w:r w:rsidRPr="00F277AA">
        <w:t>16.3.4. Каплевидные;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 xml:space="preserve">16.3.5. </w:t>
      </w:r>
      <w:proofErr w:type="spellStart"/>
      <w:r w:rsidRPr="00F277AA">
        <w:t>Торовые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16.3.6.Траншейные.</w:t>
      </w:r>
    </w:p>
    <w:p w:rsidR="00F277AA" w:rsidRPr="00F277AA" w:rsidRDefault="00F277AA" w:rsidP="00F277AA">
      <w:pPr>
        <w:ind w:firstLine="426"/>
        <w:jc w:val="both"/>
      </w:pPr>
      <w:r w:rsidRPr="00F277AA">
        <w:t>16.4. Бункеры и силосы: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16.4.1. </w:t>
      </w:r>
      <w:proofErr w:type="spellStart"/>
      <w:r w:rsidRPr="00F277AA">
        <w:t>Лотково</w:t>
      </w:r>
      <w:proofErr w:type="spellEnd"/>
      <w:r w:rsidRPr="00F277AA">
        <w:t>-призматические бункеры;</w:t>
      </w:r>
    </w:p>
    <w:p w:rsidR="00F277AA" w:rsidRPr="00F277AA" w:rsidRDefault="00F277AA" w:rsidP="00F277AA">
      <w:pPr>
        <w:ind w:firstLine="993"/>
        <w:jc w:val="both"/>
      </w:pPr>
      <w:r w:rsidRPr="00F277AA">
        <w:t>16.4.2. Пирамидально-призматические бункеры;</w:t>
      </w:r>
    </w:p>
    <w:p w:rsidR="00F277AA" w:rsidRPr="00F277AA" w:rsidRDefault="00F277AA" w:rsidP="00F277AA">
      <w:pPr>
        <w:ind w:firstLine="993"/>
        <w:jc w:val="both"/>
      </w:pPr>
      <w:r w:rsidRPr="00F277AA">
        <w:t>16.4.3. Гибкие бункеры;</w:t>
      </w:r>
    </w:p>
    <w:p w:rsidR="00F277AA" w:rsidRPr="00F277AA" w:rsidRDefault="00F277AA" w:rsidP="00F277AA">
      <w:pPr>
        <w:ind w:firstLine="993"/>
        <w:jc w:val="both"/>
      </w:pPr>
      <w:r w:rsidRPr="00F277AA">
        <w:t>16.4.4. Гибкие с жесткими разгрузочными воронками бункеры;</w:t>
      </w:r>
    </w:p>
    <w:p w:rsidR="00F277AA" w:rsidRPr="00F277AA" w:rsidRDefault="00F277AA" w:rsidP="00F277AA">
      <w:pPr>
        <w:ind w:firstLine="993"/>
        <w:jc w:val="both"/>
      </w:pPr>
      <w:r w:rsidRPr="00F277AA">
        <w:t>16.4.5. Конусно-цилиндрические бункеры;</w:t>
      </w:r>
    </w:p>
    <w:p w:rsidR="00F277AA" w:rsidRPr="00F277AA" w:rsidRDefault="00F277AA" w:rsidP="00F277AA">
      <w:pPr>
        <w:ind w:firstLine="993"/>
        <w:jc w:val="both"/>
      </w:pPr>
      <w:r w:rsidRPr="00F277AA">
        <w:t>16.4.6. Силосы на стойках с коническим дном;</w:t>
      </w:r>
    </w:p>
    <w:p w:rsidR="00F277AA" w:rsidRPr="00F277AA" w:rsidRDefault="00F277AA" w:rsidP="00F277AA">
      <w:pPr>
        <w:ind w:firstLine="993"/>
        <w:jc w:val="both"/>
      </w:pPr>
      <w:r w:rsidRPr="00F277AA">
        <w:t>16.4.7. Силосы наземные с плоским дном.</w:t>
      </w:r>
    </w:p>
    <w:p w:rsidR="00F277AA" w:rsidRPr="00F277AA" w:rsidRDefault="00F277AA" w:rsidP="00F277AA">
      <w:pPr>
        <w:ind w:firstLine="426"/>
        <w:jc w:val="both"/>
      </w:pPr>
      <w:r w:rsidRPr="00F277AA">
        <w:t>16.5. Газгольдеры:</w:t>
      </w:r>
    </w:p>
    <w:p w:rsidR="00F277AA" w:rsidRPr="00F277AA" w:rsidRDefault="00F277AA" w:rsidP="00F277AA">
      <w:pPr>
        <w:ind w:firstLine="993"/>
        <w:jc w:val="both"/>
      </w:pPr>
      <w:r w:rsidRPr="00F277AA">
        <w:t>16.5.1. Газгольдеры низкого давления;</w:t>
      </w:r>
    </w:p>
    <w:p w:rsidR="00F277AA" w:rsidRPr="00F277AA" w:rsidRDefault="00F277AA" w:rsidP="00F277AA">
      <w:pPr>
        <w:ind w:firstLine="993"/>
        <w:jc w:val="both"/>
      </w:pPr>
      <w:r w:rsidRPr="00F277AA">
        <w:t>16.5.1. Газгольдеры низкого давления.</w:t>
      </w:r>
    </w:p>
    <w:p w:rsidR="00F277AA" w:rsidRPr="00F277AA" w:rsidRDefault="00F277AA" w:rsidP="00F277AA">
      <w:pPr>
        <w:ind w:firstLine="426"/>
        <w:jc w:val="both"/>
      </w:pPr>
      <w:r w:rsidRPr="00F277AA">
        <w:t>16.6. Трубопроводы промышленных предприятий:</w:t>
      </w:r>
    </w:p>
    <w:p w:rsidR="00F277AA" w:rsidRPr="00F277AA" w:rsidRDefault="00F277AA" w:rsidP="00F277AA">
      <w:pPr>
        <w:ind w:firstLine="993"/>
        <w:jc w:val="both"/>
      </w:pPr>
      <w:r w:rsidRPr="00F277AA">
        <w:t>16.6.1. Газопроводы;</w:t>
      </w:r>
    </w:p>
    <w:p w:rsidR="00F277AA" w:rsidRPr="00F277AA" w:rsidRDefault="00F277AA" w:rsidP="00F277AA">
      <w:pPr>
        <w:ind w:firstLine="993"/>
        <w:jc w:val="both"/>
      </w:pPr>
      <w:r w:rsidRPr="00F277AA">
        <w:t>16.6.2. Нефтепроводы;</w:t>
      </w:r>
    </w:p>
    <w:p w:rsidR="00F277AA" w:rsidRPr="00F277AA" w:rsidRDefault="00F277AA" w:rsidP="00F277AA">
      <w:pPr>
        <w:ind w:firstLine="993"/>
        <w:jc w:val="both"/>
      </w:pPr>
      <w:r w:rsidRPr="00F277AA">
        <w:t xml:space="preserve">16.6.3. </w:t>
      </w:r>
      <w:proofErr w:type="spellStart"/>
      <w:r w:rsidRPr="00F277AA">
        <w:t>Углепроводы</w:t>
      </w:r>
      <w:proofErr w:type="spellEnd"/>
      <w:r w:rsidRPr="00F277AA">
        <w:t>;</w:t>
      </w:r>
    </w:p>
    <w:p w:rsidR="00F277AA" w:rsidRPr="00F277AA" w:rsidRDefault="00F277AA" w:rsidP="00F277AA">
      <w:pPr>
        <w:ind w:firstLine="993"/>
        <w:jc w:val="both"/>
      </w:pPr>
      <w:r w:rsidRPr="00F277AA">
        <w:t>16.6.4. Трубопроводы ТЭС и АЭС;</w:t>
      </w:r>
    </w:p>
    <w:p w:rsidR="00F277AA" w:rsidRPr="00F277AA" w:rsidRDefault="00F277AA" w:rsidP="00F277AA">
      <w:pPr>
        <w:ind w:firstLine="993"/>
        <w:jc w:val="both"/>
      </w:pPr>
      <w:r w:rsidRPr="00F277AA">
        <w:t>16.6.5. Воздуховоды.</w:t>
      </w:r>
    </w:p>
    <w:p w:rsidR="00F277AA" w:rsidRPr="00F277AA" w:rsidRDefault="00F277AA" w:rsidP="00F277AA">
      <w:pPr>
        <w:ind w:firstLine="426"/>
        <w:jc w:val="both"/>
      </w:pPr>
      <w:r w:rsidRPr="00F277AA">
        <w:t>16.6. Высотные сооружения:</w:t>
      </w:r>
    </w:p>
    <w:p w:rsidR="00F277AA" w:rsidRPr="00F277AA" w:rsidRDefault="00F277AA" w:rsidP="00F277AA">
      <w:pPr>
        <w:ind w:firstLine="993"/>
        <w:jc w:val="both"/>
      </w:pPr>
      <w:r w:rsidRPr="00F277AA">
        <w:t>16.6.1. Конструкции башенного типа (водонапорные башни);</w:t>
      </w:r>
    </w:p>
    <w:p w:rsidR="00F277AA" w:rsidRPr="00F277AA" w:rsidRDefault="00F277AA" w:rsidP="00F277AA">
      <w:pPr>
        <w:ind w:firstLine="993"/>
        <w:jc w:val="both"/>
      </w:pPr>
      <w:r w:rsidRPr="00F277AA">
        <w:t>16.6.2. Мачты;</w:t>
      </w:r>
    </w:p>
    <w:p w:rsidR="00F277AA" w:rsidRPr="00F277AA" w:rsidRDefault="00F277AA" w:rsidP="00F277AA">
      <w:pPr>
        <w:ind w:firstLine="993"/>
        <w:jc w:val="both"/>
      </w:pPr>
      <w:r w:rsidRPr="00F277AA">
        <w:t>16.6.3. Вышки (буровые, геодезические и т.д.).</w:t>
      </w:r>
    </w:p>
    <w:p w:rsidR="00F277AA" w:rsidRPr="00F277AA" w:rsidRDefault="00F277AA" w:rsidP="00F277AA">
      <w:pPr>
        <w:ind w:firstLine="426"/>
        <w:jc w:val="both"/>
      </w:pPr>
      <w:r w:rsidRPr="00F277AA">
        <w:t>16.7. Гидротехнические здания и сооружения:</w:t>
      </w:r>
    </w:p>
    <w:p w:rsidR="00F277AA" w:rsidRPr="00F277AA" w:rsidRDefault="00F277AA" w:rsidP="00F277AA">
      <w:pPr>
        <w:ind w:firstLine="993"/>
        <w:jc w:val="both"/>
      </w:pPr>
      <w:r w:rsidRPr="00F277AA">
        <w:t>16.7.1. Дамбы;</w:t>
      </w:r>
    </w:p>
    <w:p w:rsidR="00F277AA" w:rsidRPr="00F277AA" w:rsidRDefault="00F277AA" w:rsidP="00F277AA">
      <w:pPr>
        <w:ind w:firstLine="993"/>
        <w:jc w:val="both"/>
      </w:pPr>
      <w:r w:rsidRPr="00F277AA">
        <w:t>16.7.2. Плотины;</w:t>
      </w:r>
    </w:p>
    <w:p w:rsidR="00F277AA" w:rsidRPr="00F277AA" w:rsidRDefault="00F277AA" w:rsidP="00F277AA">
      <w:pPr>
        <w:ind w:firstLine="993"/>
        <w:jc w:val="both"/>
      </w:pPr>
      <w:r w:rsidRPr="00F277AA">
        <w:t>16.7.3. Водохранилища;</w:t>
      </w:r>
    </w:p>
    <w:p w:rsidR="00F277AA" w:rsidRPr="00F277AA" w:rsidRDefault="00F277AA" w:rsidP="00F277AA">
      <w:pPr>
        <w:ind w:firstLine="993"/>
        <w:jc w:val="both"/>
      </w:pPr>
      <w:r w:rsidRPr="00F277AA">
        <w:t>16.7.4. Шлюзы;</w:t>
      </w:r>
    </w:p>
    <w:p w:rsidR="00F277AA" w:rsidRPr="00F277AA" w:rsidRDefault="00F277AA" w:rsidP="00F277AA">
      <w:pPr>
        <w:ind w:firstLine="993"/>
        <w:jc w:val="both"/>
      </w:pPr>
      <w:r w:rsidRPr="00F277AA">
        <w:t>16.7.5. Судоподъёмники;</w:t>
      </w:r>
    </w:p>
    <w:p w:rsidR="00F277AA" w:rsidRPr="00F277AA" w:rsidRDefault="00F277AA" w:rsidP="00F277AA">
      <w:pPr>
        <w:ind w:firstLine="993"/>
        <w:jc w:val="both"/>
      </w:pPr>
      <w:r w:rsidRPr="00F277AA">
        <w:t>16.7.6. Каналы (в т. ч. водосбросы, акведуки и пр.);</w:t>
      </w:r>
    </w:p>
    <w:p w:rsidR="00F277AA" w:rsidRPr="00F277AA" w:rsidRDefault="00F277AA" w:rsidP="00F277AA">
      <w:pPr>
        <w:ind w:firstLine="993"/>
        <w:jc w:val="both"/>
      </w:pPr>
      <w:r w:rsidRPr="00F277AA">
        <w:t>16.7.7. Молы;</w:t>
      </w:r>
    </w:p>
    <w:p w:rsidR="00F277AA" w:rsidRPr="00F277AA" w:rsidRDefault="00F277AA" w:rsidP="00F277AA">
      <w:pPr>
        <w:ind w:firstLine="993"/>
        <w:jc w:val="both"/>
      </w:pPr>
      <w:r w:rsidRPr="00F277AA">
        <w:t>16.7.8. Пирсы (причалы).</w:t>
      </w:r>
    </w:p>
    <w:p w:rsidR="00F277AA" w:rsidRPr="00F277AA" w:rsidRDefault="00F277AA" w:rsidP="00F277AA">
      <w:pPr>
        <w:ind w:firstLine="426"/>
        <w:jc w:val="both"/>
      </w:pPr>
      <w:r w:rsidRPr="00F277AA">
        <w:t>16.8. Сооружения несущие укрепительную роль:</w:t>
      </w:r>
    </w:p>
    <w:p w:rsidR="00F277AA" w:rsidRPr="00F277AA" w:rsidRDefault="00F277AA" w:rsidP="00F277AA">
      <w:pPr>
        <w:ind w:firstLine="993"/>
        <w:jc w:val="both"/>
      </w:pPr>
      <w:r w:rsidRPr="00F277AA">
        <w:lastRenderedPageBreak/>
        <w:t>16.8.1. Подпорные стены;</w:t>
      </w:r>
    </w:p>
    <w:p w:rsidR="00F277AA" w:rsidRPr="00F277AA" w:rsidRDefault="00F277AA" w:rsidP="00F277AA">
      <w:pPr>
        <w:ind w:firstLine="993"/>
        <w:jc w:val="both"/>
      </w:pPr>
      <w:r w:rsidRPr="00F277AA">
        <w:t>16.8.2. Поддерживающие стены;</w:t>
      </w:r>
    </w:p>
    <w:p w:rsidR="00F277AA" w:rsidRPr="00F277AA" w:rsidRDefault="00F277AA" w:rsidP="00F277AA">
      <w:pPr>
        <w:ind w:firstLine="993"/>
        <w:jc w:val="both"/>
      </w:pPr>
      <w:r w:rsidRPr="00F277AA">
        <w:t>16.8.3. Контрфорсы.</w:t>
      </w:r>
    </w:p>
    <w:p w:rsidR="00F277AA" w:rsidRPr="00F277AA" w:rsidRDefault="00F277AA" w:rsidP="00F277AA">
      <w:pPr>
        <w:ind w:firstLine="993"/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17. Сельскохозяйственные здания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17.1. </w:t>
      </w:r>
      <w:proofErr w:type="gramStart"/>
      <w:r w:rsidRPr="00F277AA">
        <w:t>Животноводческие (коровники, здания для молодняка, телятники, свинарники, конюшни, овчарни, кошары и др.).</w:t>
      </w:r>
      <w:proofErr w:type="gramEnd"/>
    </w:p>
    <w:p w:rsidR="00F277AA" w:rsidRPr="00F277AA" w:rsidRDefault="00F277AA" w:rsidP="00F277AA">
      <w:pPr>
        <w:ind w:firstLine="426"/>
        <w:jc w:val="both"/>
      </w:pPr>
      <w:r w:rsidRPr="00F277AA">
        <w:t>17.2. Птицеводческие (инкубатории для искусственного выведения цыплят, птичники для содержания молодняка, выращивания цыплят на мясо (бройлеров), содержания взрослой птицы и др.).</w:t>
      </w:r>
    </w:p>
    <w:p w:rsidR="00F277AA" w:rsidRPr="00F277AA" w:rsidRDefault="00F277AA" w:rsidP="00F277AA">
      <w:pPr>
        <w:ind w:firstLine="426"/>
        <w:jc w:val="both"/>
      </w:pPr>
      <w:r w:rsidRPr="00F277AA">
        <w:t>17.3. Ветеринарные (ветеринарные амбулатории, изоляторы, сооружения для обработки кожного покрова животных, ветеринарные лаборатории и др.).</w:t>
      </w:r>
    </w:p>
    <w:p w:rsidR="00F277AA" w:rsidRPr="00F277AA" w:rsidRDefault="00F277AA" w:rsidP="00F277AA">
      <w:pPr>
        <w:ind w:firstLine="426"/>
        <w:jc w:val="both"/>
      </w:pPr>
      <w:r w:rsidRPr="00F277AA">
        <w:t>17.4. Силосные и сенажные (траншеи и башни, используемые для приготовления и хранения кислого силоса и пресного — сенажа).</w:t>
      </w:r>
    </w:p>
    <w:p w:rsidR="00F277AA" w:rsidRPr="00F277AA" w:rsidRDefault="00F277AA" w:rsidP="00F277AA">
      <w:pPr>
        <w:ind w:firstLine="426"/>
        <w:jc w:val="both"/>
      </w:pPr>
      <w:r w:rsidRPr="00F277AA">
        <w:t>17.5. Складские (овощехранилища, зернохранилища, элеваторы, кукурузохранилища, склады минеральных удобрений и др.).</w:t>
      </w:r>
    </w:p>
    <w:p w:rsidR="00F277AA" w:rsidRPr="00F277AA" w:rsidRDefault="00F277AA" w:rsidP="00F277AA">
      <w:pPr>
        <w:ind w:firstLine="426"/>
        <w:jc w:val="both"/>
      </w:pPr>
      <w:r w:rsidRPr="00F277AA">
        <w:t>17.5. Культивационные (парники, теплицы, оранжереи и др.).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17.6. Здания для обработки или переработки сельскохозяйственных продуктов (зерносушилки, </w:t>
      </w:r>
      <w:proofErr w:type="gramStart"/>
      <w:r w:rsidRPr="00F277AA">
        <w:t>овоще-сушилки</w:t>
      </w:r>
      <w:proofErr w:type="gramEnd"/>
      <w:r w:rsidRPr="00F277AA">
        <w:t>, кормоприготовительные цеха, мельницы, и др.).</w:t>
      </w:r>
    </w:p>
    <w:p w:rsidR="00F277AA" w:rsidRPr="00F277AA" w:rsidRDefault="00F277AA" w:rsidP="00F277AA">
      <w:pPr>
        <w:ind w:firstLine="426"/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18. Слаботочные сети</w:t>
      </w:r>
    </w:p>
    <w:p w:rsidR="00F277AA" w:rsidRPr="00F277AA" w:rsidRDefault="00F277AA" w:rsidP="00F277AA">
      <w:pPr>
        <w:ind w:firstLine="426"/>
        <w:jc w:val="both"/>
      </w:pPr>
      <w:r w:rsidRPr="00F277AA">
        <w:t>18.1. Компьютерные сети (интернет, локальные сети):</w:t>
      </w:r>
    </w:p>
    <w:p w:rsidR="00F277AA" w:rsidRPr="00F277AA" w:rsidRDefault="00F277AA" w:rsidP="00F277AA">
      <w:pPr>
        <w:ind w:firstLine="993"/>
        <w:jc w:val="both"/>
      </w:pPr>
      <w:r w:rsidRPr="00F277AA">
        <w:t>18.1.1.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18.1.2.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18.1.3.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18.1.4.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18.2. Системы связи (телефонные сети):</w:t>
      </w:r>
    </w:p>
    <w:p w:rsidR="00F277AA" w:rsidRPr="00F277AA" w:rsidRDefault="00F277AA" w:rsidP="00F277AA">
      <w:pPr>
        <w:ind w:firstLine="993"/>
        <w:jc w:val="both"/>
      </w:pPr>
      <w:r w:rsidRPr="00F277AA">
        <w:t>18.2.1.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18.2.2.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18.2.3.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18.2.4.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18.3. Контроль СКУД (контроль доступа):</w:t>
      </w:r>
    </w:p>
    <w:p w:rsidR="00F277AA" w:rsidRPr="00F277AA" w:rsidRDefault="00F277AA" w:rsidP="00F277AA">
      <w:pPr>
        <w:ind w:firstLine="993"/>
        <w:jc w:val="both"/>
      </w:pPr>
      <w:r w:rsidRPr="00F277AA">
        <w:t>18.3.1.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18.3.2.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18.3.3.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18.3.4.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lastRenderedPageBreak/>
        <w:t>18.4. Пожарные сети:</w:t>
      </w:r>
    </w:p>
    <w:p w:rsidR="00F277AA" w:rsidRPr="00F277AA" w:rsidRDefault="00F277AA" w:rsidP="00F277AA">
      <w:pPr>
        <w:ind w:firstLine="993"/>
        <w:jc w:val="both"/>
      </w:pPr>
      <w:r w:rsidRPr="00F277AA">
        <w:t>18.4.1.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18.4.2.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18.4.3.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18.4.4.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18.5. Охранные сети:</w:t>
      </w:r>
    </w:p>
    <w:p w:rsidR="00F277AA" w:rsidRPr="00F277AA" w:rsidRDefault="00F277AA" w:rsidP="00F277AA">
      <w:pPr>
        <w:ind w:firstLine="993"/>
        <w:jc w:val="both"/>
      </w:pPr>
      <w:r w:rsidRPr="00F277AA">
        <w:t>18.5.1.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18.5.2.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18.5.3.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18.5.4.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18.6. Видеонаблюдение:</w:t>
      </w:r>
    </w:p>
    <w:p w:rsidR="00F277AA" w:rsidRPr="00F277AA" w:rsidRDefault="00F277AA" w:rsidP="00F277AA">
      <w:pPr>
        <w:ind w:firstLine="993"/>
        <w:jc w:val="both"/>
      </w:pPr>
      <w:r w:rsidRPr="00F277AA">
        <w:t>18.6.1.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18.6.2.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18.6.3.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18.6.4.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18.7. Аудиосистемы (системы оповещения и радио):</w:t>
      </w:r>
    </w:p>
    <w:p w:rsidR="00F277AA" w:rsidRPr="00F277AA" w:rsidRDefault="00F277AA" w:rsidP="00F277AA">
      <w:pPr>
        <w:ind w:firstLine="993"/>
        <w:jc w:val="both"/>
      </w:pPr>
      <w:r w:rsidRPr="00F277AA">
        <w:t>18.7.1.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18.7.2.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18.7.3.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18.7.4. Закрытый способ прокладки.</w:t>
      </w:r>
    </w:p>
    <w:p w:rsidR="00F277AA" w:rsidRPr="00F277AA" w:rsidRDefault="00F277AA" w:rsidP="00F277AA">
      <w:pPr>
        <w:ind w:firstLine="426"/>
        <w:jc w:val="both"/>
      </w:pPr>
      <w:r w:rsidRPr="00F277AA">
        <w:t>18.8. Системы спутникового, эфирного и кабельного ТВ:</w:t>
      </w:r>
    </w:p>
    <w:p w:rsidR="00F277AA" w:rsidRPr="00F277AA" w:rsidRDefault="00F277AA" w:rsidP="00F277AA">
      <w:pPr>
        <w:ind w:firstLine="993"/>
        <w:jc w:val="both"/>
      </w:pPr>
      <w:r w:rsidRPr="00F277AA">
        <w:t>18.8.1. Воздушный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18.8.2. Подземный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18.8.3. Открытый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18.8.4. Закрытый способ прокладки.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19. Электрические сети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19.1. Ультравысокого напряжения (1150 </w:t>
      </w:r>
      <w:proofErr w:type="spellStart"/>
      <w:r w:rsidRPr="00F277AA">
        <w:t>кВ</w:t>
      </w:r>
      <w:proofErr w:type="spellEnd"/>
      <w:r w:rsidRPr="00F277AA">
        <w:t xml:space="preserve">, 1500 </w:t>
      </w:r>
      <w:proofErr w:type="spellStart"/>
      <w:r w:rsidRPr="00F277AA">
        <w:t>кВ</w:t>
      </w:r>
      <w:proofErr w:type="spellEnd"/>
      <w:r w:rsidRPr="00F277AA">
        <w:t>):</w:t>
      </w:r>
    </w:p>
    <w:p w:rsidR="00F277AA" w:rsidRPr="00F277AA" w:rsidRDefault="00F277AA" w:rsidP="00F277AA">
      <w:pPr>
        <w:ind w:firstLine="993"/>
        <w:jc w:val="both"/>
      </w:pPr>
      <w:r w:rsidRPr="00F277AA">
        <w:t>19.1.1. Воздушные линии;</w:t>
      </w:r>
    </w:p>
    <w:p w:rsidR="00F277AA" w:rsidRPr="00F277AA" w:rsidRDefault="00F277AA" w:rsidP="00F277AA">
      <w:pPr>
        <w:ind w:firstLine="993"/>
        <w:jc w:val="both"/>
      </w:pPr>
      <w:r w:rsidRPr="00F277AA">
        <w:t>19.1.2. Кабельные линии (в траншее, в канале, в туннеле, в блоке, в галереи, на эстакаде).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19.2. Сверхвысокого напряжения (330 </w:t>
      </w:r>
      <w:proofErr w:type="spellStart"/>
      <w:r w:rsidRPr="00F277AA">
        <w:t>кВ</w:t>
      </w:r>
      <w:proofErr w:type="spellEnd"/>
      <w:r w:rsidRPr="00F277AA">
        <w:t xml:space="preserve">, 500 </w:t>
      </w:r>
      <w:proofErr w:type="spellStart"/>
      <w:r w:rsidRPr="00F277AA">
        <w:t>кВ</w:t>
      </w:r>
      <w:proofErr w:type="spellEnd"/>
      <w:r w:rsidRPr="00F277AA">
        <w:t xml:space="preserve">, 750 </w:t>
      </w:r>
      <w:proofErr w:type="spellStart"/>
      <w:r w:rsidRPr="00F277AA">
        <w:t>кВ</w:t>
      </w:r>
      <w:proofErr w:type="spellEnd"/>
      <w:r w:rsidRPr="00F277AA">
        <w:t>):</w:t>
      </w:r>
    </w:p>
    <w:p w:rsidR="00F277AA" w:rsidRPr="00F277AA" w:rsidRDefault="00F277AA" w:rsidP="00F277AA">
      <w:pPr>
        <w:ind w:firstLine="993"/>
        <w:jc w:val="both"/>
      </w:pPr>
      <w:r w:rsidRPr="00F277AA">
        <w:t>19.2.1. Воздушные линии;</w:t>
      </w:r>
    </w:p>
    <w:p w:rsidR="00F277AA" w:rsidRPr="00F277AA" w:rsidRDefault="00F277AA" w:rsidP="00F277AA">
      <w:pPr>
        <w:ind w:firstLine="993"/>
        <w:jc w:val="both"/>
      </w:pPr>
      <w:r w:rsidRPr="00F277AA">
        <w:t>19.2.2. Кабельные линии (в траншее, в канале, в туннеле, в блоке, в галереи, на эстакаде).</w:t>
      </w:r>
    </w:p>
    <w:p w:rsidR="00F277AA" w:rsidRPr="00F277AA" w:rsidRDefault="00F277AA" w:rsidP="00F277AA">
      <w:pPr>
        <w:ind w:firstLine="426"/>
        <w:jc w:val="both"/>
      </w:pPr>
      <w:r w:rsidRPr="00F277AA">
        <w:lastRenderedPageBreak/>
        <w:t xml:space="preserve">19.3. Высокого напряжения (110 </w:t>
      </w:r>
      <w:proofErr w:type="spellStart"/>
      <w:r w:rsidRPr="00F277AA">
        <w:t>кВ</w:t>
      </w:r>
      <w:proofErr w:type="spellEnd"/>
      <w:r w:rsidRPr="00F277AA">
        <w:t>, 219кВ):</w:t>
      </w:r>
    </w:p>
    <w:p w:rsidR="00F277AA" w:rsidRPr="00F277AA" w:rsidRDefault="00F277AA" w:rsidP="00F277AA">
      <w:pPr>
        <w:ind w:firstLine="993"/>
        <w:jc w:val="both"/>
      </w:pPr>
      <w:r w:rsidRPr="00F277AA">
        <w:t>19.3.1. Воздушные линии;</w:t>
      </w:r>
    </w:p>
    <w:p w:rsidR="00F277AA" w:rsidRPr="00F277AA" w:rsidRDefault="00F277AA" w:rsidP="00F277AA">
      <w:pPr>
        <w:ind w:firstLine="993"/>
        <w:jc w:val="both"/>
      </w:pPr>
      <w:r w:rsidRPr="00F277AA">
        <w:t>19.3.2. Кабельные линии (в траншее, в канале, в туннеле, в блоке, в галереи, на эстакаде).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19.4. Среднего напряжения (1 </w:t>
      </w:r>
      <w:proofErr w:type="spellStart"/>
      <w:r w:rsidRPr="00F277AA">
        <w:t>кВ</w:t>
      </w:r>
      <w:proofErr w:type="spellEnd"/>
      <w:r w:rsidRPr="00F277AA">
        <w:t xml:space="preserve">, 6 </w:t>
      </w:r>
      <w:proofErr w:type="spellStart"/>
      <w:r w:rsidRPr="00F277AA">
        <w:t>кВ</w:t>
      </w:r>
      <w:proofErr w:type="spellEnd"/>
      <w:r w:rsidRPr="00F277AA">
        <w:t xml:space="preserve">, 10кВ, 19 </w:t>
      </w:r>
      <w:proofErr w:type="spellStart"/>
      <w:r w:rsidRPr="00F277AA">
        <w:t>кВ</w:t>
      </w:r>
      <w:proofErr w:type="spellEnd"/>
      <w:r w:rsidRPr="00F277AA">
        <w:t>):</w:t>
      </w:r>
    </w:p>
    <w:p w:rsidR="00F277AA" w:rsidRPr="00F277AA" w:rsidRDefault="00F277AA" w:rsidP="00F277AA">
      <w:pPr>
        <w:ind w:firstLine="993"/>
        <w:jc w:val="both"/>
      </w:pPr>
      <w:r w:rsidRPr="00F277AA">
        <w:t>19.4.1. Воздушные линии;</w:t>
      </w:r>
    </w:p>
    <w:p w:rsidR="00F277AA" w:rsidRPr="00F277AA" w:rsidRDefault="00F277AA" w:rsidP="00F277AA">
      <w:pPr>
        <w:ind w:firstLine="993"/>
        <w:jc w:val="both"/>
      </w:pPr>
      <w:r w:rsidRPr="00F277AA">
        <w:t>19.4.2. Кабельные линии (в траншее, в канале, в туннеле, в блоке, в галереи, на эстакаде).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19.5. Низкого напряжения (0,4 </w:t>
      </w:r>
      <w:proofErr w:type="spellStart"/>
      <w:r w:rsidRPr="00F277AA">
        <w:t>кВ</w:t>
      </w:r>
      <w:proofErr w:type="spellEnd"/>
      <w:r w:rsidRPr="00F277AA">
        <w:t>, 219</w:t>
      </w:r>
      <w:proofErr w:type="gramStart"/>
      <w:r w:rsidRPr="00F277AA">
        <w:t xml:space="preserve"> В</w:t>
      </w:r>
      <w:proofErr w:type="gramEnd"/>
      <w:r w:rsidRPr="00F277AA">
        <w:t>, 110 В и ниже):</w:t>
      </w:r>
    </w:p>
    <w:p w:rsidR="00F277AA" w:rsidRPr="00F277AA" w:rsidRDefault="00F277AA" w:rsidP="00F277AA">
      <w:pPr>
        <w:ind w:firstLine="993"/>
        <w:jc w:val="both"/>
      </w:pPr>
      <w:r w:rsidRPr="00F277AA">
        <w:t>19.5.1. Воздушные линии;</w:t>
      </w:r>
    </w:p>
    <w:p w:rsidR="00F277AA" w:rsidRPr="00F277AA" w:rsidRDefault="00F277AA" w:rsidP="00F277AA">
      <w:pPr>
        <w:ind w:firstLine="993"/>
        <w:jc w:val="both"/>
      </w:pPr>
      <w:r w:rsidRPr="00F277AA">
        <w:t>19.5.2. Кабельные линии (в траншее, в канале, в туннеле, в блоке, в галереи, на эстакаде);</w:t>
      </w:r>
    </w:p>
    <w:p w:rsidR="00F277AA" w:rsidRPr="00F277AA" w:rsidRDefault="00F277AA" w:rsidP="00F277AA">
      <w:pPr>
        <w:ind w:firstLine="993"/>
        <w:jc w:val="both"/>
      </w:pPr>
      <w:r w:rsidRPr="00F277AA">
        <w:t>19.5.3. Открытые линии.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20. Тепловые сети</w:t>
      </w:r>
    </w:p>
    <w:p w:rsidR="00F277AA" w:rsidRPr="00F277AA" w:rsidRDefault="00F277AA" w:rsidP="00F277AA">
      <w:pPr>
        <w:ind w:firstLine="426"/>
        <w:jc w:val="both"/>
      </w:pPr>
      <w:r w:rsidRPr="00F277AA">
        <w:t>20.1. Магистральные:</w:t>
      </w:r>
    </w:p>
    <w:p w:rsidR="00F277AA" w:rsidRPr="00F277AA" w:rsidRDefault="00F277AA" w:rsidP="00F277AA">
      <w:pPr>
        <w:ind w:firstLine="993"/>
        <w:jc w:val="both"/>
      </w:pPr>
      <w:r w:rsidRPr="00F277AA">
        <w:t>20.1.1. Надземный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20.1.2. Подземный способ прокладки (</w:t>
      </w:r>
      <w:proofErr w:type="spellStart"/>
      <w:r w:rsidRPr="00F277AA">
        <w:t>безканальные</w:t>
      </w:r>
      <w:proofErr w:type="spellEnd"/>
      <w:r w:rsidRPr="00F277AA">
        <w:t>, проходные, полупроходные и непроходные каналы).</w:t>
      </w:r>
    </w:p>
    <w:p w:rsidR="00F277AA" w:rsidRPr="00F277AA" w:rsidRDefault="00F277AA" w:rsidP="00F277AA">
      <w:pPr>
        <w:ind w:firstLine="426"/>
        <w:jc w:val="both"/>
      </w:pPr>
      <w:r w:rsidRPr="00F277AA">
        <w:t>20.2. Распределительные:</w:t>
      </w:r>
    </w:p>
    <w:p w:rsidR="00F277AA" w:rsidRPr="00F277AA" w:rsidRDefault="00F277AA" w:rsidP="00F277AA">
      <w:pPr>
        <w:ind w:firstLine="993"/>
        <w:jc w:val="both"/>
      </w:pPr>
      <w:r w:rsidRPr="00F277AA">
        <w:t>20.2.1. Надземный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20.2.2. Подземный способ прокладки (</w:t>
      </w:r>
      <w:proofErr w:type="spellStart"/>
      <w:r w:rsidRPr="00F277AA">
        <w:t>безканальные</w:t>
      </w:r>
      <w:proofErr w:type="spellEnd"/>
      <w:r w:rsidRPr="00F277AA">
        <w:t>, проходные, полупроходные и непроходные каналы).</w:t>
      </w:r>
    </w:p>
    <w:p w:rsidR="00F277AA" w:rsidRPr="00F277AA" w:rsidRDefault="00F277AA" w:rsidP="00F277AA">
      <w:pPr>
        <w:ind w:firstLine="426"/>
        <w:jc w:val="both"/>
      </w:pPr>
      <w:r w:rsidRPr="00F277AA">
        <w:t>20.3. Ответвления (вводы):</w:t>
      </w:r>
    </w:p>
    <w:p w:rsidR="00F277AA" w:rsidRPr="00F277AA" w:rsidRDefault="00F277AA" w:rsidP="00F277AA">
      <w:pPr>
        <w:ind w:firstLine="993"/>
        <w:jc w:val="both"/>
      </w:pPr>
      <w:r w:rsidRPr="00F277AA">
        <w:t>20.3.1. Надземный способ прокладки;</w:t>
      </w:r>
    </w:p>
    <w:p w:rsidR="00F277AA" w:rsidRPr="00F277AA" w:rsidRDefault="00F277AA" w:rsidP="00F277AA">
      <w:pPr>
        <w:ind w:firstLine="993"/>
        <w:jc w:val="both"/>
      </w:pPr>
      <w:r w:rsidRPr="00F277AA">
        <w:t>20.3.2. Подземный способ прокладки (</w:t>
      </w:r>
      <w:proofErr w:type="spellStart"/>
      <w:r w:rsidRPr="00F277AA">
        <w:t>бесканальные</w:t>
      </w:r>
      <w:proofErr w:type="spellEnd"/>
      <w:r w:rsidRPr="00F277AA">
        <w:t>, проходные, полупроходные и непроходные каналы).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21. Сети водоснабжения и водоотведения</w:t>
      </w:r>
    </w:p>
    <w:p w:rsidR="00F277AA" w:rsidRPr="00F277AA" w:rsidRDefault="00F277AA" w:rsidP="00F277AA">
      <w:pPr>
        <w:ind w:firstLine="426"/>
        <w:jc w:val="both"/>
      </w:pPr>
      <w:r w:rsidRPr="00F277AA">
        <w:t>21.1. Водоснабжение:</w:t>
      </w:r>
    </w:p>
    <w:p w:rsidR="00F277AA" w:rsidRPr="00F277AA" w:rsidRDefault="00F277AA" w:rsidP="00F277AA">
      <w:pPr>
        <w:ind w:firstLine="993"/>
        <w:jc w:val="both"/>
      </w:pPr>
      <w:r w:rsidRPr="00F277AA">
        <w:t>21.1. Хозяйственного назначения;</w:t>
      </w:r>
    </w:p>
    <w:p w:rsidR="00F277AA" w:rsidRPr="00F277AA" w:rsidRDefault="00F277AA" w:rsidP="00F277AA">
      <w:pPr>
        <w:ind w:firstLine="993"/>
        <w:jc w:val="both"/>
      </w:pPr>
      <w:r w:rsidRPr="00F277AA">
        <w:t>21.2. Производственного назначения;</w:t>
      </w:r>
    </w:p>
    <w:p w:rsidR="00F277AA" w:rsidRPr="00F277AA" w:rsidRDefault="00F277AA" w:rsidP="00F277AA">
      <w:pPr>
        <w:ind w:firstLine="993"/>
        <w:jc w:val="both"/>
      </w:pPr>
      <w:r w:rsidRPr="00F277AA">
        <w:t>21.3. Противопожарного назначения;</w:t>
      </w:r>
    </w:p>
    <w:p w:rsidR="00F277AA" w:rsidRPr="00F277AA" w:rsidRDefault="00F277AA" w:rsidP="00F277AA">
      <w:pPr>
        <w:ind w:firstLine="993"/>
        <w:jc w:val="both"/>
      </w:pPr>
      <w:r w:rsidRPr="00F277AA">
        <w:t>21.4. Объединенного назначения.</w:t>
      </w:r>
    </w:p>
    <w:p w:rsidR="00F277AA" w:rsidRPr="00F277AA" w:rsidRDefault="00F277AA" w:rsidP="00F277AA">
      <w:pPr>
        <w:ind w:firstLine="426"/>
        <w:jc w:val="both"/>
      </w:pPr>
      <w:r w:rsidRPr="00F277AA">
        <w:t>21.2. Водоотведение:</w:t>
      </w:r>
    </w:p>
    <w:p w:rsidR="00F277AA" w:rsidRPr="00F277AA" w:rsidRDefault="00F277AA" w:rsidP="00F277AA">
      <w:pPr>
        <w:ind w:firstLine="993"/>
        <w:jc w:val="both"/>
      </w:pPr>
      <w:r w:rsidRPr="00F277AA">
        <w:t>21.2.1. Бытовое;</w:t>
      </w:r>
    </w:p>
    <w:p w:rsidR="00F277AA" w:rsidRPr="00F277AA" w:rsidRDefault="00F277AA" w:rsidP="00F277AA">
      <w:pPr>
        <w:ind w:firstLine="993"/>
        <w:jc w:val="both"/>
      </w:pPr>
      <w:r w:rsidRPr="00F277AA">
        <w:t>21.2.2. Дождевое;</w:t>
      </w:r>
    </w:p>
    <w:p w:rsidR="00F277AA" w:rsidRPr="00F277AA" w:rsidRDefault="00F277AA" w:rsidP="00F277AA">
      <w:pPr>
        <w:ind w:firstLine="993"/>
        <w:jc w:val="both"/>
      </w:pPr>
      <w:r w:rsidRPr="00F277AA">
        <w:t>21.2.3. Производственное.</w:t>
      </w:r>
    </w:p>
    <w:p w:rsidR="00F277AA" w:rsidRPr="00F277AA" w:rsidRDefault="00F277AA" w:rsidP="00F277AA">
      <w:pPr>
        <w:ind w:firstLine="993"/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22. Сети газоснабжения</w:t>
      </w:r>
    </w:p>
    <w:p w:rsidR="00F277AA" w:rsidRPr="00F277AA" w:rsidRDefault="00F277AA" w:rsidP="00F277AA">
      <w:pPr>
        <w:ind w:firstLine="426"/>
        <w:jc w:val="both"/>
      </w:pPr>
      <w:r w:rsidRPr="00F277AA">
        <w:t>22.1. Высокого давления I-а категории (свыше 1,2 Мпа):</w:t>
      </w:r>
    </w:p>
    <w:p w:rsidR="00F277AA" w:rsidRPr="00F277AA" w:rsidRDefault="00F277AA" w:rsidP="00F277AA">
      <w:pPr>
        <w:ind w:firstLine="993"/>
        <w:jc w:val="both"/>
      </w:pPr>
      <w:r w:rsidRPr="00F277AA">
        <w:t>22.1.1. Надземные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22.1.2. Подземные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22.1.3. Наземные.</w:t>
      </w:r>
    </w:p>
    <w:p w:rsidR="00F277AA" w:rsidRPr="00F277AA" w:rsidRDefault="00F277AA" w:rsidP="00F277AA">
      <w:pPr>
        <w:ind w:firstLine="426"/>
        <w:jc w:val="both"/>
      </w:pPr>
      <w:r w:rsidRPr="00F277AA">
        <w:t>22.2. Высокого давления I категории (свыше 0,6 МПа до 1,2 МПа):</w:t>
      </w:r>
    </w:p>
    <w:p w:rsidR="00F277AA" w:rsidRPr="00F277AA" w:rsidRDefault="00F277AA" w:rsidP="00F277AA">
      <w:pPr>
        <w:ind w:firstLine="993"/>
        <w:jc w:val="both"/>
      </w:pPr>
      <w:r w:rsidRPr="00F277AA">
        <w:t>22.2.1. Надземные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22.2.2. Подземные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22.2.3. Наземные.</w:t>
      </w:r>
    </w:p>
    <w:p w:rsidR="00F277AA" w:rsidRPr="00F277AA" w:rsidRDefault="00F277AA" w:rsidP="00F277AA">
      <w:pPr>
        <w:ind w:firstLine="426"/>
        <w:jc w:val="both"/>
      </w:pPr>
      <w:r w:rsidRPr="00F277AA">
        <w:t>22.3. Высокого давления II категории (свыше 0,3 МПа до 0,6 Мпа):</w:t>
      </w:r>
    </w:p>
    <w:p w:rsidR="00F277AA" w:rsidRPr="00F277AA" w:rsidRDefault="00F277AA" w:rsidP="00F277AA">
      <w:pPr>
        <w:ind w:firstLine="993"/>
        <w:jc w:val="both"/>
      </w:pPr>
      <w:r w:rsidRPr="00F277AA">
        <w:t>22.3.1. Надземные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22.3.2. Подземные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22.3.3. Наземные.</w:t>
      </w:r>
    </w:p>
    <w:p w:rsidR="00F277AA" w:rsidRPr="00F277AA" w:rsidRDefault="00F277AA" w:rsidP="00F277AA">
      <w:pPr>
        <w:ind w:firstLine="426"/>
        <w:jc w:val="both"/>
      </w:pPr>
      <w:r w:rsidRPr="00F277AA">
        <w:t>22.4. Среднего давления III категории (свыше 0,005 МПа до 0,3 Мпа):</w:t>
      </w:r>
    </w:p>
    <w:p w:rsidR="00F277AA" w:rsidRPr="00F277AA" w:rsidRDefault="00F277AA" w:rsidP="00F277AA">
      <w:pPr>
        <w:ind w:firstLine="993"/>
        <w:jc w:val="both"/>
      </w:pPr>
      <w:r w:rsidRPr="00F277AA">
        <w:t>22.4.1. Надземные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22.4.2. Подземные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22.4.3. Наземные.</w:t>
      </w:r>
    </w:p>
    <w:p w:rsidR="00F277AA" w:rsidRPr="00F277AA" w:rsidRDefault="00F277AA" w:rsidP="00F277AA">
      <w:pPr>
        <w:ind w:firstLine="426"/>
        <w:jc w:val="both"/>
      </w:pPr>
      <w:r w:rsidRPr="00F277AA">
        <w:t>22.5. Низкого давления IV категории (до 0,005 Мпа):</w:t>
      </w:r>
    </w:p>
    <w:p w:rsidR="00F277AA" w:rsidRPr="00F277AA" w:rsidRDefault="00F277AA" w:rsidP="00F277AA">
      <w:pPr>
        <w:ind w:firstLine="993"/>
        <w:jc w:val="both"/>
      </w:pPr>
      <w:r w:rsidRPr="00F277AA">
        <w:t>22.5.1. Надземные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22.5.2. Подземные (в т. ч. надводные);</w:t>
      </w:r>
    </w:p>
    <w:p w:rsidR="00F277AA" w:rsidRPr="00F277AA" w:rsidRDefault="00F277AA" w:rsidP="00F277AA">
      <w:pPr>
        <w:ind w:firstLine="993"/>
        <w:jc w:val="both"/>
      </w:pPr>
      <w:r w:rsidRPr="00F277AA">
        <w:t>22.5.3. Наземные.</w:t>
      </w:r>
    </w:p>
    <w:p w:rsidR="00F277AA" w:rsidRPr="00F277AA" w:rsidRDefault="00F277AA" w:rsidP="00F277AA">
      <w:pPr>
        <w:jc w:val="both"/>
      </w:pPr>
    </w:p>
    <w:p w:rsidR="00F277AA" w:rsidRPr="00F277AA" w:rsidRDefault="00F277AA" w:rsidP="00F277AA">
      <w:pPr>
        <w:pStyle w:val="3"/>
        <w:rPr>
          <w:rFonts w:ascii="Times New Roman" w:hAnsi="Times New Roman" w:cs="Times New Roman"/>
          <w:b w:val="0"/>
        </w:rPr>
      </w:pPr>
      <w:r w:rsidRPr="00F277AA">
        <w:rPr>
          <w:rFonts w:ascii="Times New Roman" w:hAnsi="Times New Roman" w:cs="Times New Roman"/>
        </w:rPr>
        <w:t>23. Земельные участки</w:t>
      </w:r>
    </w:p>
    <w:p w:rsidR="00F277AA" w:rsidRPr="00F277AA" w:rsidRDefault="00F277AA" w:rsidP="00F277AA">
      <w:pPr>
        <w:ind w:firstLine="426"/>
        <w:jc w:val="both"/>
      </w:pPr>
      <w:r w:rsidRPr="00F277AA">
        <w:t>23.1. Земли сельскохозяйственного назначения.</w:t>
      </w:r>
    </w:p>
    <w:p w:rsidR="00F277AA" w:rsidRPr="00F277AA" w:rsidRDefault="00F277AA" w:rsidP="00F277AA">
      <w:pPr>
        <w:ind w:firstLine="426"/>
        <w:jc w:val="both"/>
      </w:pPr>
      <w:r w:rsidRPr="00F277AA">
        <w:t>23.2. Земли населенных пунктов.</w:t>
      </w:r>
    </w:p>
    <w:p w:rsidR="00F277AA" w:rsidRPr="00F277AA" w:rsidRDefault="00F277AA" w:rsidP="00F277AA">
      <w:pPr>
        <w:ind w:firstLine="426"/>
        <w:jc w:val="both"/>
      </w:pPr>
      <w:r w:rsidRPr="00F277AA">
        <w:t xml:space="preserve">23.3. </w:t>
      </w:r>
      <w:proofErr w:type="gramStart"/>
      <w:r w:rsidRPr="00F277AA">
        <w:t>Земли промышленности, энергетики, транспорта, связи, радиовещания, телевидения, обороны и т. п. земли специального назначения.</w:t>
      </w:r>
      <w:proofErr w:type="gramEnd"/>
    </w:p>
    <w:p w:rsidR="00F277AA" w:rsidRPr="00F277AA" w:rsidRDefault="00F277AA" w:rsidP="00F277AA">
      <w:pPr>
        <w:ind w:firstLine="426"/>
        <w:jc w:val="both"/>
      </w:pPr>
      <w:r w:rsidRPr="00F277AA">
        <w:t>23.4. Земли особо охраняемых территорий и объектов.</w:t>
      </w:r>
    </w:p>
    <w:p w:rsidR="00F277AA" w:rsidRPr="00F277AA" w:rsidRDefault="00F277AA" w:rsidP="00F277AA">
      <w:pPr>
        <w:ind w:firstLine="426"/>
        <w:jc w:val="both"/>
      </w:pPr>
      <w:r w:rsidRPr="00F277AA">
        <w:t>23.5. Земли лесного фонда.</w:t>
      </w:r>
    </w:p>
    <w:p w:rsidR="00F277AA" w:rsidRPr="00F277AA" w:rsidRDefault="00F277AA" w:rsidP="00F277AA">
      <w:pPr>
        <w:ind w:firstLine="426"/>
        <w:jc w:val="both"/>
      </w:pPr>
      <w:r w:rsidRPr="00F277AA">
        <w:t>23.6. Земли водного фонда.</w:t>
      </w:r>
    </w:p>
    <w:p w:rsidR="00F277AA" w:rsidRPr="00F277AA" w:rsidRDefault="00F277AA" w:rsidP="00F277AA">
      <w:pPr>
        <w:ind w:firstLine="426"/>
        <w:jc w:val="both"/>
      </w:pPr>
      <w:r w:rsidRPr="00F277AA">
        <w:t>23.7. Земли запаса.</w:t>
      </w:r>
    </w:p>
    <w:p w:rsidR="00F277AA" w:rsidRPr="00F277AA" w:rsidRDefault="00F277AA" w:rsidP="00F277AA"/>
    <w:p w:rsidR="00950097" w:rsidRPr="00F277AA" w:rsidRDefault="00950097" w:rsidP="00F277AA"/>
    <w:sectPr w:rsidR="00950097" w:rsidRPr="00F277AA" w:rsidSect="003B22BF">
      <w:headerReference w:type="default" r:id="rId4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26" w:rsidRDefault="00620C26" w:rsidP="00181742">
      <w:r>
        <w:separator/>
      </w:r>
    </w:p>
  </w:endnote>
  <w:endnote w:type="continuationSeparator" w:id="0">
    <w:p w:rsidR="00620C26" w:rsidRDefault="00620C26" w:rsidP="001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26" w:rsidRDefault="00620C26" w:rsidP="00181742">
      <w:r>
        <w:separator/>
      </w:r>
    </w:p>
  </w:footnote>
  <w:footnote w:type="continuationSeparator" w:id="0">
    <w:p w:rsidR="00620C26" w:rsidRDefault="00620C26" w:rsidP="0018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AA" w:rsidRPr="00DF741E" w:rsidRDefault="00F277AA" w:rsidP="00950097">
    <w:pPr>
      <w:pStyle w:val="a3"/>
      <w:tabs>
        <w:tab w:val="clear" w:pos="4677"/>
      </w:tabs>
      <w:rPr>
        <w:sz w:val="20"/>
        <w:szCs w:val="20"/>
      </w:rPr>
    </w:pPr>
    <w:r>
      <w:rPr>
        <w:sz w:val="20"/>
        <w:szCs w:val="20"/>
      </w:rPr>
      <w:t>Р??</w:t>
    </w:r>
    <w:r w:rsidRPr="00DF741E">
      <w:rPr>
        <w:sz w:val="20"/>
        <w:szCs w:val="20"/>
      </w:rPr>
      <w:t>/</w:t>
    </w:r>
    <w:r>
      <w:rPr>
        <w:sz w:val="20"/>
        <w:szCs w:val="20"/>
      </w:rPr>
      <w:t>?</w:t>
    </w:r>
    <w:proofErr w:type="gramStart"/>
    <w:r>
      <w:rPr>
        <w:sz w:val="20"/>
        <w:szCs w:val="20"/>
      </w:rPr>
      <w:t>?</w:t>
    </w:r>
    <w:r w:rsidRPr="00DF741E">
      <w:rPr>
        <w:sz w:val="20"/>
        <w:szCs w:val="20"/>
      </w:rPr>
      <w:t>-</w:t>
    </w:r>
    <w:proofErr w:type="gramEnd"/>
    <w:r w:rsidRPr="00DF741E">
      <w:rPr>
        <w:sz w:val="20"/>
        <w:szCs w:val="20"/>
      </w:rPr>
      <w:t>ИСвД-06-2013</w:t>
    </w:r>
    <w:r>
      <w:rPr>
        <w:sz w:val="20"/>
        <w:szCs w:val="20"/>
      </w:rPr>
      <w:t xml:space="preserve"> </w:t>
    </w:r>
    <w:r w:rsidRPr="00DF741E">
      <w:rPr>
        <w:sz w:val="20"/>
        <w:szCs w:val="20"/>
      </w:rPr>
      <w:t xml:space="preserve"> </w:t>
    </w:r>
    <w:r w:rsidRPr="00DF741E">
      <w:rPr>
        <w:noProof/>
        <w:sz w:val="20"/>
        <w:szCs w:val="20"/>
      </w:rPr>
      <w:drawing>
        <wp:inline distT="0" distB="0" distL="0" distR="0" wp14:anchorId="6E469C3D" wp14:editId="25E4BE3B">
          <wp:extent cx="1371600" cy="694904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9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7AA" w:rsidRPr="00DF741E" w:rsidRDefault="00F277AA" w:rsidP="00950097">
    <w:pPr>
      <w:pStyle w:val="a3"/>
      <w:tabs>
        <w:tab w:val="clear" w:pos="9355"/>
        <w:tab w:val="left" w:pos="6804"/>
      </w:tabs>
      <w:ind w:right="141"/>
      <w:rPr>
        <w:sz w:val="20"/>
        <w:szCs w:val="20"/>
      </w:rPr>
    </w:pPr>
    <w:hyperlink r:id="rId2" w:history="1">
      <w:r w:rsidRPr="00DF741E">
        <w:rPr>
          <w:rStyle w:val="a5"/>
          <w:sz w:val="20"/>
          <w:szCs w:val="20"/>
        </w:rPr>
        <w:t>ООО "Инновационные системы в девелопменте"</w:t>
      </w:r>
    </w:hyperlink>
    <w:r w:rsidRPr="00DF741E">
      <w:rPr>
        <w:sz w:val="20"/>
        <w:szCs w:val="20"/>
      </w:rPr>
      <w:t xml:space="preserve">         </w:t>
    </w:r>
    <w:r>
      <w:rPr>
        <w:sz w:val="20"/>
        <w:szCs w:val="20"/>
      </w:rPr>
      <w:t xml:space="preserve"> </w:t>
    </w:r>
    <w:r w:rsidRPr="00DF74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DF741E">
      <w:rPr>
        <w:sz w:val="20"/>
        <w:szCs w:val="20"/>
      </w:rPr>
      <w:t xml:space="preserve">   </w:t>
    </w:r>
    <w:hyperlink r:id="rId3" w:history="1">
      <w:r w:rsidRPr="00DF741E">
        <w:rPr>
          <w:rStyle w:val="a5"/>
          <w:sz w:val="20"/>
          <w:szCs w:val="20"/>
          <w:lang w:val="en-US"/>
        </w:rPr>
        <w:t>www</w:t>
      </w:r>
      <w:r w:rsidRPr="00DF741E">
        <w:rPr>
          <w:rStyle w:val="a5"/>
          <w:sz w:val="20"/>
          <w:szCs w:val="20"/>
        </w:rPr>
        <w:t>.</w:t>
      </w:r>
      <w:r w:rsidRPr="00DF741E">
        <w:rPr>
          <w:rStyle w:val="a5"/>
          <w:sz w:val="20"/>
          <w:szCs w:val="20"/>
          <w:lang w:val="en-US"/>
        </w:rPr>
        <w:t>develop</w:t>
      </w:r>
      <w:r w:rsidRPr="00DF741E">
        <w:rPr>
          <w:rStyle w:val="a5"/>
          <w:sz w:val="20"/>
          <w:szCs w:val="20"/>
        </w:rPr>
        <w:t>-</w:t>
      </w:r>
      <w:r w:rsidRPr="00DF741E">
        <w:rPr>
          <w:rStyle w:val="a5"/>
          <w:sz w:val="20"/>
          <w:szCs w:val="20"/>
          <w:lang w:val="en-US"/>
        </w:rPr>
        <w:t>man</w:t>
      </w:r>
      <w:r w:rsidRPr="00DF741E">
        <w:rPr>
          <w:rStyle w:val="a5"/>
          <w:sz w:val="20"/>
          <w:szCs w:val="20"/>
        </w:rPr>
        <w:t>.</w:t>
      </w:r>
      <w:proofErr w:type="spellStart"/>
      <w:r w:rsidRPr="00DF741E">
        <w:rPr>
          <w:rStyle w:val="a5"/>
          <w:sz w:val="20"/>
          <w:szCs w:val="20"/>
          <w:lang w:val="en-US"/>
        </w:rPr>
        <w:t>ru</w:t>
      </w:r>
      <w:proofErr w:type="spellEnd"/>
    </w:hyperlink>
    <w:r w:rsidRPr="00DF741E">
      <w:rPr>
        <w:sz w:val="20"/>
        <w:szCs w:val="20"/>
      </w:rPr>
      <w:t xml:space="preserve"> </w:t>
    </w:r>
  </w:p>
  <w:p w:rsidR="00F277AA" w:rsidRPr="00DF741E" w:rsidRDefault="00F277AA" w:rsidP="00950097">
    <w:pPr>
      <w:pStyle w:val="a3"/>
      <w:tabs>
        <w:tab w:val="clear" w:pos="9355"/>
        <w:tab w:val="left" w:pos="6804"/>
      </w:tabs>
      <w:ind w:right="141"/>
      <w:rPr>
        <w:sz w:val="20"/>
        <w:szCs w:val="20"/>
      </w:rPr>
    </w:pPr>
    <w:r w:rsidRPr="00DF741E">
      <w:rPr>
        <w:sz w:val="20"/>
        <w:szCs w:val="20"/>
      </w:rPr>
      <w:t>Статус стандарта: Действующий</w:t>
    </w:r>
  </w:p>
  <w:p w:rsidR="00F277AA" w:rsidRPr="00DF741E" w:rsidRDefault="00F277AA" w:rsidP="00950097">
    <w:pPr>
      <w:pStyle w:val="a3"/>
      <w:tabs>
        <w:tab w:val="clear" w:pos="9355"/>
        <w:tab w:val="left" w:pos="6804"/>
      </w:tabs>
      <w:ind w:right="141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80" w:rsidRPr="00F277AA" w:rsidRDefault="006D6980" w:rsidP="00F27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89737D"/>
    <w:multiLevelType w:val="multilevel"/>
    <w:tmpl w:val="1C8C9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385997"/>
    <w:multiLevelType w:val="multilevel"/>
    <w:tmpl w:val="F0D6F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594D08"/>
    <w:multiLevelType w:val="hybridMultilevel"/>
    <w:tmpl w:val="FC96D072"/>
    <w:lvl w:ilvl="0" w:tplc="BDFE49DC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90362"/>
    <w:multiLevelType w:val="multilevel"/>
    <w:tmpl w:val="F55A171E"/>
    <w:lvl w:ilvl="0">
      <w:start w:val="5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0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8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4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32" w:hanging="2160"/>
      </w:pPr>
      <w:rPr>
        <w:rFonts w:hint="default"/>
        <w:b/>
      </w:rPr>
    </w:lvl>
  </w:abstractNum>
  <w:abstractNum w:abstractNumId="5">
    <w:nsid w:val="0B7C493B"/>
    <w:multiLevelType w:val="hybridMultilevel"/>
    <w:tmpl w:val="2CE25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94DD6"/>
    <w:multiLevelType w:val="multilevel"/>
    <w:tmpl w:val="1F241A58"/>
    <w:lvl w:ilvl="0">
      <w:start w:val="4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b/>
      </w:rPr>
    </w:lvl>
  </w:abstractNum>
  <w:abstractNum w:abstractNumId="7">
    <w:nsid w:val="0D563D45"/>
    <w:multiLevelType w:val="multilevel"/>
    <w:tmpl w:val="733665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8B0B8E"/>
    <w:multiLevelType w:val="hybridMultilevel"/>
    <w:tmpl w:val="DCF42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70EB"/>
    <w:multiLevelType w:val="hybridMultilevel"/>
    <w:tmpl w:val="6F2A0D46"/>
    <w:lvl w:ilvl="0" w:tplc="446E89D8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376A3"/>
    <w:multiLevelType w:val="multilevel"/>
    <w:tmpl w:val="E982C88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sz w:val="32"/>
        <w:szCs w:val="32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25DD3BFA"/>
    <w:multiLevelType w:val="multilevel"/>
    <w:tmpl w:val="D20C9F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8592026"/>
    <w:multiLevelType w:val="multilevel"/>
    <w:tmpl w:val="7EF0206A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b/>
      </w:rPr>
    </w:lvl>
  </w:abstractNum>
  <w:abstractNum w:abstractNumId="13">
    <w:nsid w:val="28A461E5"/>
    <w:multiLevelType w:val="multilevel"/>
    <w:tmpl w:val="BC664E18"/>
    <w:lvl w:ilvl="0">
      <w:start w:val="4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0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8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4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32" w:hanging="2160"/>
      </w:pPr>
      <w:rPr>
        <w:rFonts w:hint="default"/>
        <w:b/>
      </w:rPr>
    </w:lvl>
  </w:abstractNum>
  <w:abstractNum w:abstractNumId="14">
    <w:nsid w:val="309C0981"/>
    <w:multiLevelType w:val="multilevel"/>
    <w:tmpl w:val="B100C23A"/>
    <w:lvl w:ilvl="0">
      <w:start w:val="4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32" w:hanging="2160"/>
      </w:pPr>
      <w:rPr>
        <w:rFonts w:hint="default"/>
      </w:rPr>
    </w:lvl>
  </w:abstractNum>
  <w:abstractNum w:abstractNumId="15">
    <w:nsid w:val="36146CA8"/>
    <w:multiLevelType w:val="multilevel"/>
    <w:tmpl w:val="31307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825839"/>
    <w:multiLevelType w:val="multilevel"/>
    <w:tmpl w:val="11C2AE4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57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38"/>
        </w:tabs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32"/>
        </w:tabs>
        <w:ind w:left="6432" w:hanging="2160"/>
      </w:pPr>
      <w:rPr>
        <w:rFonts w:hint="default"/>
        <w:b/>
      </w:rPr>
    </w:lvl>
  </w:abstractNum>
  <w:abstractNum w:abstractNumId="17">
    <w:nsid w:val="3FC10C30"/>
    <w:multiLevelType w:val="multilevel"/>
    <w:tmpl w:val="E982C88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sz w:val="32"/>
        <w:szCs w:val="32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8">
    <w:nsid w:val="423E7650"/>
    <w:multiLevelType w:val="multilevel"/>
    <w:tmpl w:val="7EF0206A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b/>
      </w:rPr>
    </w:lvl>
  </w:abstractNum>
  <w:abstractNum w:abstractNumId="19">
    <w:nsid w:val="43590123"/>
    <w:multiLevelType w:val="multilevel"/>
    <w:tmpl w:val="48B60282"/>
    <w:lvl w:ilvl="0">
      <w:start w:val="4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0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8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4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32" w:hanging="2160"/>
      </w:pPr>
      <w:rPr>
        <w:rFonts w:hint="default"/>
        <w:b/>
      </w:rPr>
    </w:lvl>
  </w:abstractNum>
  <w:abstractNum w:abstractNumId="20">
    <w:nsid w:val="485B18EF"/>
    <w:multiLevelType w:val="hybridMultilevel"/>
    <w:tmpl w:val="6BE46FDC"/>
    <w:lvl w:ilvl="0" w:tplc="E9FC0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90FBE"/>
    <w:multiLevelType w:val="hybridMultilevel"/>
    <w:tmpl w:val="514891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7954A5"/>
    <w:multiLevelType w:val="multilevel"/>
    <w:tmpl w:val="4244BEF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57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38"/>
        </w:tabs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32"/>
        </w:tabs>
        <w:ind w:left="6432" w:hanging="2160"/>
      </w:pPr>
      <w:rPr>
        <w:rFonts w:hint="default"/>
        <w:b/>
      </w:rPr>
    </w:lvl>
  </w:abstractNum>
  <w:abstractNum w:abstractNumId="23">
    <w:nsid w:val="4A876E9C"/>
    <w:multiLevelType w:val="hybridMultilevel"/>
    <w:tmpl w:val="694AA0E0"/>
    <w:lvl w:ilvl="0" w:tplc="446E89D8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24">
    <w:nsid w:val="4E1073D2"/>
    <w:multiLevelType w:val="hybridMultilevel"/>
    <w:tmpl w:val="4B045EEC"/>
    <w:lvl w:ilvl="0" w:tplc="001ED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C4086"/>
    <w:multiLevelType w:val="multilevel"/>
    <w:tmpl w:val="E858267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421"/>
        </w:tabs>
        <w:ind w:left="1421" w:hanging="57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38"/>
        </w:tabs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32"/>
        </w:tabs>
        <w:ind w:left="6432" w:hanging="2160"/>
      </w:pPr>
      <w:rPr>
        <w:rFonts w:hint="default"/>
        <w:b/>
      </w:rPr>
    </w:lvl>
  </w:abstractNum>
  <w:abstractNum w:abstractNumId="26">
    <w:nsid w:val="527513E9"/>
    <w:multiLevelType w:val="multilevel"/>
    <w:tmpl w:val="D20C9F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4FA3A97"/>
    <w:multiLevelType w:val="hybridMultilevel"/>
    <w:tmpl w:val="6862E00C"/>
    <w:lvl w:ilvl="0" w:tplc="E9FC0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82FE3"/>
    <w:multiLevelType w:val="hybridMultilevel"/>
    <w:tmpl w:val="A252D0D0"/>
    <w:lvl w:ilvl="0" w:tplc="446E89D8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29">
    <w:nsid w:val="62355164"/>
    <w:multiLevelType w:val="multilevel"/>
    <w:tmpl w:val="E982C88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sz w:val="32"/>
        <w:szCs w:val="32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0">
    <w:nsid w:val="62DB2DC8"/>
    <w:multiLevelType w:val="multilevel"/>
    <w:tmpl w:val="7C5C5062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824"/>
        </w:tabs>
        <w:ind w:left="1824" w:hanging="57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58"/>
        </w:tabs>
        <w:ind w:left="62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2160"/>
      </w:pPr>
      <w:rPr>
        <w:rFonts w:hint="default"/>
        <w:b/>
      </w:rPr>
    </w:lvl>
  </w:abstractNum>
  <w:abstractNum w:abstractNumId="31">
    <w:nsid w:val="690B2357"/>
    <w:multiLevelType w:val="multilevel"/>
    <w:tmpl w:val="BC664E18"/>
    <w:lvl w:ilvl="0">
      <w:start w:val="4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  <w:b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0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6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8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4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32" w:hanging="2160"/>
      </w:pPr>
      <w:rPr>
        <w:rFonts w:hint="default"/>
        <w:b/>
      </w:rPr>
    </w:lvl>
  </w:abstractNum>
  <w:abstractNum w:abstractNumId="32">
    <w:nsid w:val="71326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3D6EB5"/>
    <w:multiLevelType w:val="multilevel"/>
    <w:tmpl w:val="02D02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6641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9F4061"/>
    <w:multiLevelType w:val="multilevel"/>
    <w:tmpl w:val="91FE24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57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38"/>
        </w:tabs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32"/>
        </w:tabs>
        <w:ind w:left="6432" w:hanging="2160"/>
      </w:pPr>
      <w:rPr>
        <w:rFonts w:hint="default"/>
        <w:b/>
      </w:rPr>
    </w:lvl>
  </w:abstractNum>
  <w:num w:numId="1">
    <w:abstractNumId w:val="33"/>
  </w:num>
  <w:num w:numId="2">
    <w:abstractNumId w:val="32"/>
  </w:num>
  <w:num w:numId="3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4"/>
  </w:num>
  <w:num w:numId="6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1.1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"/>
  </w:num>
  <w:num w:numId="10">
    <w:abstractNumId w:val="15"/>
  </w:num>
  <w:num w:numId="11">
    <w:abstractNumId w:val="20"/>
  </w:num>
  <w:num w:numId="12">
    <w:abstractNumId w:val="24"/>
  </w:num>
  <w:num w:numId="13">
    <w:abstractNumId w:val="8"/>
  </w:num>
  <w:num w:numId="14">
    <w:abstractNumId w:val="27"/>
  </w:num>
  <w:num w:numId="15">
    <w:abstractNumId w:val="21"/>
  </w:num>
  <w:num w:numId="16">
    <w:abstractNumId w:val="5"/>
  </w:num>
  <w:num w:numId="17">
    <w:abstractNumId w:val="7"/>
  </w:num>
  <w:num w:numId="18">
    <w:abstractNumId w:val="9"/>
  </w:num>
  <w:num w:numId="19">
    <w:abstractNumId w:val="28"/>
  </w:num>
  <w:num w:numId="20">
    <w:abstractNumId w:val="23"/>
  </w:num>
  <w:num w:numId="21">
    <w:abstractNumId w:val="22"/>
  </w:num>
  <w:num w:numId="22">
    <w:abstractNumId w:val="35"/>
  </w:num>
  <w:num w:numId="23">
    <w:abstractNumId w:val="0"/>
  </w:num>
  <w:num w:numId="24">
    <w:abstractNumId w:val="25"/>
  </w:num>
  <w:num w:numId="25">
    <w:abstractNumId w:val="30"/>
  </w:num>
  <w:num w:numId="26">
    <w:abstractNumId w:val="11"/>
  </w:num>
  <w:num w:numId="27">
    <w:abstractNumId w:val="26"/>
  </w:num>
  <w:num w:numId="28">
    <w:abstractNumId w:val="16"/>
  </w:num>
  <w:num w:numId="29">
    <w:abstractNumId w:val="17"/>
  </w:num>
  <w:num w:numId="30">
    <w:abstractNumId w:val="29"/>
  </w:num>
  <w:num w:numId="31">
    <w:abstractNumId w:val="13"/>
  </w:num>
  <w:num w:numId="32">
    <w:abstractNumId w:val="18"/>
  </w:num>
  <w:num w:numId="33">
    <w:abstractNumId w:val="10"/>
  </w:num>
  <w:num w:numId="34">
    <w:abstractNumId w:val="6"/>
  </w:num>
  <w:num w:numId="35">
    <w:abstractNumId w:val="12"/>
  </w:num>
  <w:num w:numId="36">
    <w:abstractNumId w:val="19"/>
  </w:num>
  <w:num w:numId="37">
    <w:abstractNumId w:val="31"/>
  </w:num>
  <w:num w:numId="38">
    <w:abstractNumId w:val="4"/>
  </w:num>
  <w:num w:numId="39">
    <w:abstractNumId w:val="14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3F"/>
    <w:rsid w:val="00004707"/>
    <w:rsid w:val="000050F6"/>
    <w:rsid w:val="00011C3C"/>
    <w:rsid w:val="00024206"/>
    <w:rsid w:val="000327DC"/>
    <w:rsid w:val="00033CB4"/>
    <w:rsid w:val="00033EEE"/>
    <w:rsid w:val="000412E2"/>
    <w:rsid w:val="0004385A"/>
    <w:rsid w:val="000643AE"/>
    <w:rsid w:val="0006608D"/>
    <w:rsid w:val="00071BC5"/>
    <w:rsid w:val="0008012F"/>
    <w:rsid w:val="000853B7"/>
    <w:rsid w:val="000933EB"/>
    <w:rsid w:val="00095C1B"/>
    <w:rsid w:val="00096109"/>
    <w:rsid w:val="000976F6"/>
    <w:rsid w:val="000A5B42"/>
    <w:rsid w:val="000A5F48"/>
    <w:rsid w:val="000B3119"/>
    <w:rsid w:val="000B4ECC"/>
    <w:rsid w:val="000F359E"/>
    <w:rsid w:val="00103292"/>
    <w:rsid w:val="0010486A"/>
    <w:rsid w:val="00112736"/>
    <w:rsid w:val="00116B2C"/>
    <w:rsid w:val="001172BC"/>
    <w:rsid w:val="00124C63"/>
    <w:rsid w:val="00135BDD"/>
    <w:rsid w:val="001409C3"/>
    <w:rsid w:val="00164F14"/>
    <w:rsid w:val="00181742"/>
    <w:rsid w:val="0019281C"/>
    <w:rsid w:val="00197A7B"/>
    <w:rsid w:val="001A1143"/>
    <w:rsid w:val="001A423F"/>
    <w:rsid w:val="001A77BB"/>
    <w:rsid w:val="001B0AFA"/>
    <w:rsid w:val="001B1A04"/>
    <w:rsid w:val="001C5392"/>
    <w:rsid w:val="001C7287"/>
    <w:rsid w:val="001D650C"/>
    <w:rsid w:val="001E7AC2"/>
    <w:rsid w:val="001E7AF6"/>
    <w:rsid w:val="001F2A6B"/>
    <w:rsid w:val="001F7148"/>
    <w:rsid w:val="002220F6"/>
    <w:rsid w:val="002331C9"/>
    <w:rsid w:val="00240C56"/>
    <w:rsid w:val="002444A0"/>
    <w:rsid w:val="0025195D"/>
    <w:rsid w:val="00251FC9"/>
    <w:rsid w:val="0025503E"/>
    <w:rsid w:val="0026253C"/>
    <w:rsid w:val="00290454"/>
    <w:rsid w:val="002917DF"/>
    <w:rsid w:val="00291E03"/>
    <w:rsid w:val="00297969"/>
    <w:rsid w:val="002B0AA4"/>
    <w:rsid w:val="002B1431"/>
    <w:rsid w:val="002B22F8"/>
    <w:rsid w:val="002B30C1"/>
    <w:rsid w:val="002D21F2"/>
    <w:rsid w:val="002F1D34"/>
    <w:rsid w:val="00304249"/>
    <w:rsid w:val="003202F7"/>
    <w:rsid w:val="00334E20"/>
    <w:rsid w:val="00344D42"/>
    <w:rsid w:val="00346480"/>
    <w:rsid w:val="0036713B"/>
    <w:rsid w:val="0037127B"/>
    <w:rsid w:val="00380B5A"/>
    <w:rsid w:val="00381078"/>
    <w:rsid w:val="00383105"/>
    <w:rsid w:val="00392C55"/>
    <w:rsid w:val="00393E93"/>
    <w:rsid w:val="003A6160"/>
    <w:rsid w:val="003B22BF"/>
    <w:rsid w:val="003B701B"/>
    <w:rsid w:val="003D5BDE"/>
    <w:rsid w:val="003D7FDD"/>
    <w:rsid w:val="004053CE"/>
    <w:rsid w:val="00413938"/>
    <w:rsid w:val="00424CDD"/>
    <w:rsid w:val="004348B6"/>
    <w:rsid w:val="00444217"/>
    <w:rsid w:val="00445B24"/>
    <w:rsid w:val="00453690"/>
    <w:rsid w:val="00474B92"/>
    <w:rsid w:val="00481A28"/>
    <w:rsid w:val="00497DFF"/>
    <w:rsid w:val="004B4092"/>
    <w:rsid w:val="004C64FE"/>
    <w:rsid w:val="004D3728"/>
    <w:rsid w:val="004D5813"/>
    <w:rsid w:val="004E2CF2"/>
    <w:rsid w:val="004E7111"/>
    <w:rsid w:val="004F5E3E"/>
    <w:rsid w:val="00505FC0"/>
    <w:rsid w:val="00511A87"/>
    <w:rsid w:val="0051506A"/>
    <w:rsid w:val="00534A8A"/>
    <w:rsid w:val="00541382"/>
    <w:rsid w:val="005657DF"/>
    <w:rsid w:val="005C3D6E"/>
    <w:rsid w:val="005C6CC0"/>
    <w:rsid w:val="005D42BC"/>
    <w:rsid w:val="005D5332"/>
    <w:rsid w:val="005D7D3D"/>
    <w:rsid w:val="005E5F21"/>
    <w:rsid w:val="005F243A"/>
    <w:rsid w:val="005F2CDD"/>
    <w:rsid w:val="0060740C"/>
    <w:rsid w:val="00614E25"/>
    <w:rsid w:val="0061615A"/>
    <w:rsid w:val="00616F3F"/>
    <w:rsid w:val="00620C26"/>
    <w:rsid w:val="00622F5C"/>
    <w:rsid w:val="00624AD1"/>
    <w:rsid w:val="00636E76"/>
    <w:rsid w:val="006430C4"/>
    <w:rsid w:val="006434C8"/>
    <w:rsid w:val="0066230E"/>
    <w:rsid w:val="0066412B"/>
    <w:rsid w:val="00665E07"/>
    <w:rsid w:val="006728D4"/>
    <w:rsid w:val="00675400"/>
    <w:rsid w:val="00675F12"/>
    <w:rsid w:val="006762D0"/>
    <w:rsid w:val="00676368"/>
    <w:rsid w:val="006816F3"/>
    <w:rsid w:val="00683FE9"/>
    <w:rsid w:val="00685348"/>
    <w:rsid w:val="00686BF9"/>
    <w:rsid w:val="00693D1E"/>
    <w:rsid w:val="006A2E2D"/>
    <w:rsid w:val="006A6B24"/>
    <w:rsid w:val="006A76E8"/>
    <w:rsid w:val="006C0720"/>
    <w:rsid w:val="006D56D2"/>
    <w:rsid w:val="006D6963"/>
    <w:rsid w:val="006D6980"/>
    <w:rsid w:val="006D7AF1"/>
    <w:rsid w:val="006E4DC2"/>
    <w:rsid w:val="006E61FC"/>
    <w:rsid w:val="006F1E11"/>
    <w:rsid w:val="006F5FFC"/>
    <w:rsid w:val="007005AE"/>
    <w:rsid w:val="00703495"/>
    <w:rsid w:val="00714DD9"/>
    <w:rsid w:val="00716F73"/>
    <w:rsid w:val="00732F55"/>
    <w:rsid w:val="00734CA7"/>
    <w:rsid w:val="00735B9C"/>
    <w:rsid w:val="007432F9"/>
    <w:rsid w:val="00743437"/>
    <w:rsid w:val="00764CD6"/>
    <w:rsid w:val="00771149"/>
    <w:rsid w:val="00775C3D"/>
    <w:rsid w:val="00777DB0"/>
    <w:rsid w:val="007866F4"/>
    <w:rsid w:val="00795A09"/>
    <w:rsid w:val="00796AD2"/>
    <w:rsid w:val="00796C0C"/>
    <w:rsid w:val="007B2035"/>
    <w:rsid w:val="007C6351"/>
    <w:rsid w:val="007D5B4F"/>
    <w:rsid w:val="007D6676"/>
    <w:rsid w:val="007E7A1A"/>
    <w:rsid w:val="007F4E54"/>
    <w:rsid w:val="008071D4"/>
    <w:rsid w:val="00814821"/>
    <w:rsid w:val="00820007"/>
    <w:rsid w:val="0084058A"/>
    <w:rsid w:val="008405AD"/>
    <w:rsid w:val="00860240"/>
    <w:rsid w:val="008602B9"/>
    <w:rsid w:val="008630D7"/>
    <w:rsid w:val="008814E5"/>
    <w:rsid w:val="008900AA"/>
    <w:rsid w:val="0089666A"/>
    <w:rsid w:val="00897B26"/>
    <w:rsid w:val="008A5CEC"/>
    <w:rsid w:val="008A76A1"/>
    <w:rsid w:val="008C44D2"/>
    <w:rsid w:val="008D078F"/>
    <w:rsid w:val="008E2935"/>
    <w:rsid w:val="008E4D12"/>
    <w:rsid w:val="008E511F"/>
    <w:rsid w:val="008E79A9"/>
    <w:rsid w:val="008F3F38"/>
    <w:rsid w:val="008F6505"/>
    <w:rsid w:val="00900C5C"/>
    <w:rsid w:val="009014BA"/>
    <w:rsid w:val="00902127"/>
    <w:rsid w:val="00902633"/>
    <w:rsid w:val="00915461"/>
    <w:rsid w:val="00917A0A"/>
    <w:rsid w:val="009219C6"/>
    <w:rsid w:val="00933484"/>
    <w:rsid w:val="00950097"/>
    <w:rsid w:val="0095084A"/>
    <w:rsid w:val="009539C2"/>
    <w:rsid w:val="009540E3"/>
    <w:rsid w:val="00956E1E"/>
    <w:rsid w:val="00964702"/>
    <w:rsid w:val="00970FF4"/>
    <w:rsid w:val="00972629"/>
    <w:rsid w:val="00982407"/>
    <w:rsid w:val="0099520F"/>
    <w:rsid w:val="009A3965"/>
    <w:rsid w:val="009A60C0"/>
    <w:rsid w:val="009A67D3"/>
    <w:rsid w:val="009B6E0B"/>
    <w:rsid w:val="009C3367"/>
    <w:rsid w:val="009C3979"/>
    <w:rsid w:val="009C4095"/>
    <w:rsid w:val="009D27C9"/>
    <w:rsid w:val="009D4163"/>
    <w:rsid w:val="009F261C"/>
    <w:rsid w:val="009F4A20"/>
    <w:rsid w:val="009F5834"/>
    <w:rsid w:val="009F671F"/>
    <w:rsid w:val="00A0242A"/>
    <w:rsid w:val="00A0527B"/>
    <w:rsid w:val="00A059B3"/>
    <w:rsid w:val="00A112B0"/>
    <w:rsid w:val="00A1712C"/>
    <w:rsid w:val="00A32D22"/>
    <w:rsid w:val="00A36A37"/>
    <w:rsid w:val="00A37AC5"/>
    <w:rsid w:val="00A444AD"/>
    <w:rsid w:val="00A47247"/>
    <w:rsid w:val="00A62C02"/>
    <w:rsid w:val="00A66F8F"/>
    <w:rsid w:val="00A90AE2"/>
    <w:rsid w:val="00A921A9"/>
    <w:rsid w:val="00A92963"/>
    <w:rsid w:val="00AB32FC"/>
    <w:rsid w:val="00AB6CA4"/>
    <w:rsid w:val="00AC1A39"/>
    <w:rsid w:val="00AE6123"/>
    <w:rsid w:val="00AF719B"/>
    <w:rsid w:val="00B008CC"/>
    <w:rsid w:val="00B07118"/>
    <w:rsid w:val="00B141C0"/>
    <w:rsid w:val="00B146EF"/>
    <w:rsid w:val="00B340E4"/>
    <w:rsid w:val="00B373DE"/>
    <w:rsid w:val="00B445EE"/>
    <w:rsid w:val="00B463A4"/>
    <w:rsid w:val="00B46602"/>
    <w:rsid w:val="00B47686"/>
    <w:rsid w:val="00B5085F"/>
    <w:rsid w:val="00B52ABB"/>
    <w:rsid w:val="00B63A84"/>
    <w:rsid w:val="00B760E7"/>
    <w:rsid w:val="00B7783B"/>
    <w:rsid w:val="00B77B45"/>
    <w:rsid w:val="00BA02D0"/>
    <w:rsid w:val="00BA7901"/>
    <w:rsid w:val="00BB249A"/>
    <w:rsid w:val="00BE0552"/>
    <w:rsid w:val="00BE4AA8"/>
    <w:rsid w:val="00BF6732"/>
    <w:rsid w:val="00C04A50"/>
    <w:rsid w:val="00C053E3"/>
    <w:rsid w:val="00C05CE7"/>
    <w:rsid w:val="00C1226C"/>
    <w:rsid w:val="00C15F19"/>
    <w:rsid w:val="00C2341C"/>
    <w:rsid w:val="00C25276"/>
    <w:rsid w:val="00C63AD2"/>
    <w:rsid w:val="00C63B42"/>
    <w:rsid w:val="00C73086"/>
    <w:rsid w:val="00C73FE1"/>
    <w:rsid w:val="00C813CD"/>
    <w:rsid w:val="00C82EFE"/>
    <w:rsid w:val="00C83E7C"/>
    <w:rsid w:val="00C86BC0"/>
    <w:rsid w:val="00C9656E"/>
    <w:rsid w:val="00CA3360"/>
    <w:rsid w:val="00CB50C2"/>
    <w:rsid w:val="00CD1903"/>
    <w:rsid w:val="00CD1CEA"/>
    <w:rsid w:val="00CD4658"/>
    <w:rsid w:val="00CD5265"/>
    <w:rsid w:val="00CD5CBB"/>
    <w:rsid w:val="00CD6DE6"/>
    <w:rsid w:val="00CE10E3"/>
    <w:rsid w:val="00CE137D"/>
    <w:rsid w:val="00CE6EF8"/>
    <w:rsid w:val="00CF21F4"/>
    <w:rsid w:val="00CF3D72"/>
    <w:rsid w:val="00D13095"/>
    <w:rsid w:val="00D16EA4"/>
    <w:rsid w:val="00D31715"/>
    <w:rsid w:val="00D3321C"/>
    <w:rsid w:val="00D36E78"/>
    <w:rsid w:val="00D4078B"/>
    <w:rsid w:val="00D42B6C"/>
    <w:rsid w:val="00D64454"/>
    <w:rsid w:val="00D74E02"/>
    <w:rsid w:val="00D878B6"/>
    <w:rsid w:val="00D90FC2"/>
    <w:rsid w:val="00DA184A"/>
    <w:rsid w:val="00DA27FF"/>
    <w:rsid w:val="00DA4CAC"/>
    <w:rsid w:val="00DB0FC2"/>
    <w:rsid w:val="00DB3F16"/>
    <w:rsid w:val="00DD09C4"/>
    <w:rsid w:val="00DD685F"/>
    <w:rsid w:val="00DE4E2F"/>
    <w:rsid w:val="00DE6804"/>
    <w:rsid w:val="00DF741E"/>
    <w:rsid w:val="00E00415"/>
    <w:rsid w:val="00E03B04"/>
    <w:rsid w:val="00E043EF"/>
    <w:rsid w:val="00E06AD0"/>
    <w:rsid w:val="00E13D11"/>
    <w:rsid w:val="00E14285"/>
    <w:rsid w:val="00E143A5"/>
    <w:rsid w:val="00E158E0"/>
    <w:rsid w:val="00E50E88"/>
    <w:rsid w:val="00E5565D"/>
    <w:rsid w:val="00E56C51"/>
    <w:rsid w:val="00E64377"/>
    <w:rsid w:val="00EA0B61"/>
    <w:rsid w:val="00EA1E35"/>
    <w:rsid w:val="00EB46A5"/>
    <w:rsid w:val="00EC3877"/>
    <w:rsid w:val="00EE00B8"/>
    <w:rsid w:val="00F01A87"/>
    <w:rsid w:val="00F0240B"/>
    <w:rsid w:val="00F045D5"/>
    <w:rsid w:val="00F11556"/>
    <w:rsid w:val="00F24EF2"/>
    <w:rsid w:val="00F24F57"/>
    <w:rsid w:val="00F260B1"/>
    <w:rsid w:val="00F277AA"/>
    <w:rsid w:val="00F31440"/>
    <w:rsid w:val="00F317FC"/>
    <w:rsid w:val="00F37FBB"/>
    <w:rsid w:val="00F46AD9"/>
    <w:rsid w:val="00F476F3"/>
    <w:rsid w:val="00F5355E"/>
    <w:rsid w:val="00F62E33"/>
    <w:rsid w:val="00F64A90"/>
    <w:rsid w:val="00F70EB8"/>
    <w:rsid w:val="00F7591D"/>
    <w:rsid w:val="00F83AA8"/>
    <w:rsid w:val="00F84232"/>
    <w:rsid w:val="00F842A1"/>
    <w:rsid w:val="00F86792"/>
    <w:rsid w:val="00F91E51"/>
    <w:rsid w:val="00F93501"/>
    <w:rsid w:val="00F97EE8"/>
    <w:rsid w:val="00FA1352"/>
    <w:rsid w:val="00FA7FE2"/>
    <w:rsid w:val="00FB0386"/>
    <w:rsid w:val="00FB3CBB"/>
    <w:rsid w:val="00FD1116"/>
    <w:rsid w:val="00FE6CA1"/>
    <w:rsid w:val="00FF2679"/>
    <w:rsid w:val="00FF273F"/>
    <w:rsid w:val="00FF4B7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A7B"/>
    <w:pPr>
      <w:keepNext/>
      <w:keepLines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6E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277A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7A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277AA"/>
    <w:pPr>
      <w:keepNext/>
      <w:shd w:val="clear" w:color="auto" w:fill="FFFFFF"/>
      <w:spacing w:before="101"/>
      <w:ind w:left="86"/>
      <w:jc w:val="both"/>
      <w:outlineLvl w:val="7"/>
    </w:pPr>
    <w:rPr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A7B"/>
    <w:rPr>
      <w:rFonts w:ascii="Calibri" w:eastAsiaTheme="majorEastAsia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4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23F"/>
  </w:style>
  <w:style w:type="character" w:styleId="a5">
    <w:name w:val="Hyperlink"/>
    <w:basedOn w:val="a0"/>
    <w:uiPriority w:val="99"/>
    <w:unhideWhenUsed/>
    <w:rsid w:val="001A42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1A423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1A423F"/>
    <w:pPr>
      <w:tabs>
        <w:tab w:val="right" w:leader="dot" w:pos="9912"/>
      </w:tabs>
      <w:spacing w:after="100"/>
      <w:ind w:left="426"/>
    </w:pPr>
    <w:rPr>
      <w:b/>
    </w:rPr>
  </w:style>
  <w:style w:type="paragraph" w:styleId="a7">
    <w:name w:val="List Paragraph"/>
    <w:basedOn w:val="a"/>
    <w:uiPriority w:val="34"/>
    <w:qFormat/>
    <w:rsid w:val="001A423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A42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23F"/>
  </w:style>
  <w:style w:type="paragraph" w:styleId="aa">
    <w:name w:val="Balloon Text"/>
    <w:basedOn w:val="a"/>
    <w:link w:val="ab"/>
    <w:uiPriority w:val="99"/>
    <w:semiHidden/>
    <w:unhideWhenUsed/>
    <w:rsid w:val="001A42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23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77DB0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86BC0"/>
    <w:pPr>
      <w:tabs>
        <w:tab w:val="right" w:leader="dot" w:pos="9345"/>
      </w:tabs>
      <w:spacing w:after="100"/>
      <w:jc w:val="center"/>
    </w:pPr>
    <w:rPr>
      <w:rFonts w:ascii="Calibri" w:eastAsiaTheme="minorEastAsia" w:hAnsi="Calibri" w:cs="Calibri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6E1E"/>
    <w:pPr>
      <w:spacing w:after="100"/>
      <w:ind w:left="44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956E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D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656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F277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7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277A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customStyle="1" w:styleId="Style1">
    <w:name w:val="Style1"/>
    <w:basedOn w:val="a"/>
    <w:rsid w:val="00F277AA"/>
  </w:style>
  <w:style w:type="paragraph" w:customStyle="1" w:styleId="Style2">
    <w:name w:val="Style2"/>
    <w:basedOn w:val="a"/>
    <w:rsid w:val="00F277AA"/>
  </w:style>
  <w:style w:type="paragraph" w:customStyle="1" w:styleId="Style3">
    <w:name w:val="Style3"/>
    <w:basedOn w:val="a"/>
    <w:rsid w:val="00F277AA"/>
    <w:pPr>
      <w:spacing w:line="413" w:lineRule="exact"/>
      <w:jc w:val="center"/>
    </w:pPr>
  </w:style>
  <w:style w:type="paragraph" w:customStyle="1" w:styleId="Style4">
    <w:name w:val="Style4"/>
    <w:basedOn w:val="a"/>
    <w:rsid w:val="00F277AA"/>
    <w:pPr>
      <w:spacing w:line="422" w:lineRule="exact"/>
      <w:jc w:val="both"/>
    </w:pPr>
  </w:style>
  <w:style w:type="paragraph" w:customStyle="1" w:styleId="Style5">
    <w:name w:val="Style5"/>
    <w:basedOn w:val="a"/>
    <w:rsid w:val="00F277AA"/>
  </w:style>
  <w:style w:type="paragraph" w:customStyle="1" w:styleId="Style6">
    <w:name w:val="Style6"/>
    <w:basedOn w:val="a"/>
    <w:rsid w:val="00F277AA"/>
    <w:pPr>
      <w:jc w:val="center"/>
    </w:pPr>
  </w:style>
  <w:style w:type="paragraph" w:customStyle="1" w:styleId="Style7">
    <w:name w:val="Style7"/>
    <w:basedOn w:val="a"/>
    <w:rsid w:val="00F277AA"/>
    <w:pPr>
      <w:jc w:val="both"/>
    </w:pPr>
  </w:style>
  <w:style w:type="paragraph" w:customStyle="1" w:styleId="Style8">
    <w:name w:val="Style8"/>
    <w:basedOn w:val="a"/>
    <w:rsid w:val="00F277AA"/>
    <w:pPr>
      <w:jc w:val="right"/>
    </w:pPr>
  </w:style>
  <w:style w:type="paragraph" w:customStyle="1" w:styleId="Style9">
    <w:name w:val="Style9"/>
    <w:basedOn w:val="a"/>
    <w:rsid w:val="00F277AA"/>
  </w:style>
  <w:style w:type="paragraph" w:customStyle="1" w:styleId="Style10">
    <w:name w:val="Style10"/>
    <w:basedOn w:val="a"/>
    <w:rsid w:val="00F277AA"/>
  </w:style>
  <w:style w:type="paragraph" w:customStyle="1" w:styleId="Style11">
    <w:name w:val="Style11"/>
    <w:basedOn w:val="a"/>
    <w:rsid w:val="00F277AA"/>
    <w:pPr>
      <w:spacing w:line="413" w:lineRule="exact"/>
      <w:ind w:firstLine="768"/>
      <w:jc w:val="both"/>
    </w:pPr>
  </w:style>
  <w:style w:type="paragraph" w:customStyle="1" w:styleId="Style12">
    <w:name w:val="Style12"/>
    <w:basedOn w:val="a"/>
    <w:rsid w:val="00F277AA"/>
    <w:pPr>
      <w:spacing w:line="413" w:lineRule="exact"/>
      <w:ind w:firstLine="696"/>
      <w:jc w:val="both"/>
    </w:pPr>
  </w:style>
  <w:style w:type="paragraph" w:customStyle="1" w:styleId="Style13">
    <w:name w:val="Style13"/>
    <w:basedOn w:val="a"/>
    <w:rsid w:val="00F277AA"/>
  </w:style>
  <w:style w:type="paragraph" w:customStyle="1" w:styleId="Style14">
    <w:name w:val="Style14"/>
    <w:basedOn w:val="a"/>
    <w:rsid w:val="00F277AA"/>
    <w:pPr>
      <w:spacing w:line="413" w:lineRule="exact"/>
      <w:jc w:val="both"/>
    </w:pPr>
  </w:style>
  <w:style w:type="paragraph" w:customStyle="1" w:styleId="Style15">
    <w:name w:val="Style15"/>
    <w:basedOn w:val="a"/>
    <w:rsid w:val="00F277AA"/>
    <w:pPr>
      <w:spacing w:line="523" w:lineRule="exact"/>
      <w:jc w:val="center"/>
    </w:pPr>
  </w:style>
  <w:style w:type="paragraph" w:customStyle="1" w:styleId="Style16">
    <w:name w:val="Style16"/>
    <w:basedOn w:val="a"/>
    <w:rsid w:val="00F277AA"/>
  </w:style>
  <w:style w:type="paragraph" w:customStyle="1" w:styleId="Style17">
    <w:name w:val="Style17"/>
    <w:basedOn w:val="a"/>
    <w:rsid w:val="00F277AA"/>
  </w:style>
  <w:style w:type="paragraph" w:customStyle="1" w:styleId="Style18">
    <w:name w:val="Style18"/>
    <w:basedOn w:val="a"/>
    <w:rsid w:val="00F277AA"/>
  </w:style>
  <w:style w:type="paragraph" w:customStyle="1" w:styleId="Style19">
    <w:name w:val="Style19"/>
    <w:basedOn w:val="a"/>
    <w:rsid w:val="00F277AA"/>
    <w:pPr>
      <w:spacing w:line="278" w:lineRule="exact"/>
      <w:ind w:firstLine="715"/>
    </w:pPr>
  </w:style>
  <w:style w:type="paragraph" w:customStyle="1" w:styleId="Style20">
    <w:name w:val="Style20"/>
    <w:basedOn w:val="a"/>
    <w:rsid w:val="00F277AA"/>
    <w:pPr>
      <w:spacing w:line="413" w:lineRule="exact"/>
      <w:ind w:firstLine="701"/>
    </w:pPr>
  </w:style>
  <w:style w:type="paragraph" w:customStyle="1" w:styleId="Style21">
    <w:name w:val="Style21"/>
    <w:basedOn w:val="a"/>
    <w:rsid w:val="00F277AA"/>
    <w:pPr>
      <w:spacing w:line="413" w:lineRule="exact"/>
      <w:ind w:firstLine="782"/>
    </w:pPr>
  </w:style>
  <w:style w:type="paragraph" w:customStyle="1" w:styleId="Style22">
    <w:name w:val="Style22"/>
    <w:basedOn w:val="a"/>
    <w:rsid w:val="00F277AA"/>
    <w:pPr>
      <w:spacing w:line="413" w:lineRule="exact"/>
      <w:ind w:firstLine="701"/>
      <w:jc w:val="both"/>
    </w:pPr>
  </w:style>
  <w:style w:type="paragraph" w:customStyle="1" w:styleId="Style23">
    <w:name w:val="Style23"/>
    <w:basedOn w:val="a"/>
    <w:rsid w:val="00F277AA"/>
  </w:style>
  <w:style w:type="paragraph" w:customStyle="1" w:styleId="Style24">
    <w:name w:val="Style24"/>
    <w:basedOn w:val="a"/>
    <w:rsid w:val="00F277AA"/>
    <w:pPr>
      <w:spacing w:line="278" w:lineRule="exact"/>
      <w:jc w:val="center"/>
    </w:pPr>
  </w:style>
  <w:style w:type="paragraph" w:customStyle="1" w:styleId="Style25">
    <w:name w:val="Style25"/>
    <w:basedOn w:val="a"/>
    <w:rsid w:val="00F277AA"/>
  </w:style>
  <w:style w:type="paragraph" w:customStyle="1" w:styleId="Style26">
    <w:name w:val="Style26"/>
    <w:basedOn w:val="a"/>
    <w:rsid w:val="00F277AA"/>
    <w:pPr>
      <w:spacing w:line="413" w:lineRule="exact"/>
    </w:pPr>
  </w:style>
  <w:style w:type="paragraph" w:customStyle="1" w:styleId="Style27">
    <w:name w:val="Style27"/>
    <w:basedOn w:val="a"/>
    <w:rsid w:val="00F277AA"/>
  </w:style>
  <w:style w:type="paragraph" w:customStyle="1" w:styleId="Style28">
    <w:name w:val="Style28"/>
    <w:basedOn w:val="a"/>
    <w:rsid w:val="00F277AA"/>
  </w:style>
  <w:style w:type="paragraph" w:customStyle="1" w:styleId="Style29">
    <w:name w:val="Style29"/>
    <w:basedOn w:val="a"/>
    <w:rsid w:val="00F277AA"/>
  </w:style>
  <w:style w:type="paragraph" w:customStyle="1" w:styleId="Style30">
    <w:name w:val="Style30"/>
    <w:basedOn w:val="a"/>
    <w:rsid w:val="00F277AA"/>
  </w:style>
  <w:style w:type="paragraph" w:customStyle="1" w:styleId="Style31">
    <w:name w:val="Style31"/>
    <w:basedOn w:val="a"/>
    <w:rsid w:val="00F277AA"/>
    <w:pPr>
      <w:spacing w:line="274" w:lineRule="exact"/>
      <w:ind w:firstLine="710"/>
    </w:pPr>
  </w:style>
  <w:style w:type="character" w:customStyle="1" w:styleId="FontStyle33">
    <w:name w:val="Font Style33"/>
    <w:basedOn w:val="a0"/>
    <w:rsid w:val="00F277AA"/>
    <w:rPr>
      <w:rFonts w:ascii="Times New Roman" w:hAnsi="Times New Roman" w:cs="Times New Roman"/>
      <w:sz w:val="34"/>
      <w:szCs w:val="34"/>
    </w:rPr>
  </w:style>
  <w:style w:type="character" w:customStyle="1" w:styleId="FontStyle34">
    <w:name w:val="Font Style34"/>
    <w:basedOn w:val="a0"/>
    <w:rsid w:val="00F277AA"/>
    <w:rPr>
      <w:rFonts w:ascii="Times New Roman" w:hAnsi="Times New Roman" w:cs="Times New Roman"/>
      <w:sz w:val="34"/>
      <w:szCs w:val="34"/>
    </w:rPr>
  </w:style>
  <w:style w:type="character" w:customStyle="1" w:styleId="FontStyle35">
    <w:name w:val="Font Style35"/>
    <w:basedOn w:val="a0"/>
    <w:rsid w:val="00F27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6">
    <w:name w:val="Font Style36"/>
    <w:basedOn w:val="a0"/>
    <w:rsid w:val="00F277AA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F277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rsid w:val="00F277AA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F277AA"/>
    <w:rPr>
      <w:rFonts w:ascii="Times New Roman" w:hAnsi="Times New Roman" w:cs="Times New Roman"/>
      <w:spacing w:val="20"/>
      <w:sz w:val="38"/>
      <w:szCs w:val="38"/>
    </w:rPr>
  </w:style>
  <w:style w:type="character" w:customStyle="1" w:styleId="FontStyle40">
    <w:name w:val="Font Style40"/>
    <w:basedOn w:val="a0"/>
    <w:rsid w:val="00F277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rsid w:val="00F27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F277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rsid w:val="00F277A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a0"/>
    <w:rsid w:val="00F277AA"/>
    <w:rPr>
      <w:rFonts w:ascii="Times New Roman" w:hAnsi="Times New Roman" w:cs="Times New Roman"/>
      <w:sz w:val="14"/>
      <w:szCs w:val="14"/>
    </w:rPr>
  </w:style>
  <w:style w:type="character" w:customStyle="1" w:styleId="FontStyle45">
    <w:name w:val="Font Style45"/>
    <w:basedOn w:val="a0"/>
    <w:rsid w:val="00F277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rsid w:val="00F277AA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rsid w:val="00F277A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rsid w:val="00F277A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F27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rsid w:val="00F277AA"/>
    <w:rPr>
      <w:rFonts w:ascii="Times New Roman" w:hAnsi="Times New Roman" w:cs="Times New Roman"/>
      <w:sz w:val="22"/>
      <w:szCs w:val="22"/>
    </w:rPr>
  </w:style>
  <w:style w:type="paragraph" w:styleId="22">
    <w:name w:val="Body Text 2"/>
    <w:basedOn w:val="a"/>
    <w:link w:val="23"/>
    <w:rsid w:val="00F277AA"/>
    <w:pPr>
      <w:widowControl/>
      <w:autoSpaceDE/>
      <w:autoSpaceDN/>
      <w:adjustRightInd/>
    </w:pPr>
    <w:rPr>
      <w:sz w:val="20"/>
    </w:rPr>
  </w:style>
  <w:style w:type="character" w:customStyle="1" w:styleId="23">
    <w:name w:val="Основной текст 2 Знак"/>
    <w:basedOn w:val="a0"/>
    <w:link w:val="22"/>
    <w:rsid w:val="00F277A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F277A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7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F277AA"/>
    <w:pPr>
      <w:spacing w:after="120"/>
    </w:pPr>
  </w:style>
  <w:style w:type="character" w:customStyle="1" w:styleId="af0">
    <w:name w:val="Основной текст Знак"/>
    <w:basedOn w:val="a0"/>
    <w:link w:val="af"/>
    <w:rsid w:val="00F2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F277A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F277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F277AA"/>
  </w:style>
  <w:style w:type="character" w:customStyle="1" w:styleId="FontStyle11">
    <w:name w:val="Font Style11"/>
    <w:basedOn w:val="a0"/>
    <w:rsid w:val="00F277A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2">
    <w:name w:val="Font Style12"/>
    <w:basedOn w:val="a0"/>
    <w:rsid w:val="00F277AA"/>
    <w:rPr>
      <w:rFonts w:ascii="Franklin Gothic Demi Cond" w:hAnsi="Franklin Gothic Demi Cond" w:cs="Franklin Gothic Demi Cond"/>
      <w:i/>
      <w:iCs/>
      <w:spacing w:val="30"/>
      <w:sz w:val="28"/>
      <w:szCs w:val="28"/>
    </w:rPr>
  </w:style>
  <w:style w:type="character" w:customStyle="1" w:styleId="FontStyle13">
    <w:name w:val="Font Style13"/>
    <w:basedOn w:val="a0"/>
    <w:rsid w:val="00F277AA"/>
    <w:rPr>
      <w:rFonts w:ascii="Franklin Gothic Book" w:hAnsi="Franklin Gothic Book" w:cs="Franklin Gothic Book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F277AA"/>
    <w:rPr>
      <w:rFonts w:ascii="Franklin Gothic Book" w:hAnsi="Franklin Gothic Book" w:cs="Franklin Gothic Book"/>
      <w:spacing w:val="-10"/>
      <w:sz w:val="18"/>
      <w:szCs w:val="18"/>
    </w:rPr>
  </w:style>
  <w:style w:type="paragraph" w:styleId="af4">
    <w:name w:val="Body Text Indent"/>
    <w:basedOn w:val="a"/>
    <w:link w:val="af5"/>
    <w:rsid w:val="00F277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2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77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6">
    <w:name w:val="Title"/>
    <w:basedOn w:val="a"/>
    <w:next w:val="af7"/>
    <w:link w:val="af8"/>
    <w:uiPriority w:val="99"/>
    <w:qFormat/>
    <w:rsid w:val="00F277AA"/>
    <w:pPr>
      <w:widowControl/>
      <w:autoSpaceDE/>
      <w:autoSpaceDN/>
      <w:adjustRightInd/>
      <w:ind w:left="1418" w:right="851"/>
      <w:jc w:val="center"/>
    </w:pPr>
    <w:rPr>
      <w:b/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uiPriority w:val="99"/>
    <w:rsid w:val="00F27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Subtitle"/>
    <w:basedOn w:val="a"/>
    <w:link w:val="af9"/>
    <w:qFormat/>
    <w:rsid w:val="00F277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0"/>
    <w:link w:val="af7"/>
    <w:rsid w:val="00F277A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F277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25">
    <w:name w:val="Стиль 1 пт После:  025 пт Междустр.интервал:  полуторный"/>
    <w:basedOn w:val="a"/>
    <w:rsid w:val="00F277AA"/>
    <w:pPr>
      <w:spacing w:before="480" w:after="480" w:line="360" w:lineRule="auto"/>
      <w:ind w:firstLine="709"/>
    </w:pPr>
    <w:rPr>
      <w:sz w:val="2"/>
      <w:szCs w:val="20"/>
    </w:rPr>
  </w:style>
  <w:style w:type="paragraph" w:customStyle="1" w:styleId="106">
    <w:name w:val="Стиль 10 пт полужирный По центру Перед:  6 пт Междустр.интервал..."/>
    <w:basedOn w:val="a"/>
    <w:rsid w:val="00F277AA"/>
    <w:pPr>
      <w:spacing w:before="480" w:after="480" w:line="360" w:lineRule="auto"/>
      <w:ind w:firstLine="720"/>
      <w:jc w:val="center"/>
    </w:pPr>
    <w:rPr>
      <w:b/>
      <w:bCs/>
      <w:sz w:val="20"/>
      <w:szCs w:val="20"/>
    </w:rPr>
  </w:style>
  <w:style w:type="paragraph" w:customStyle="1" w:styleId="13">
    <w:name w:val="Стиль1"/>
    <w:basedOn w:val="Style8"/>
    <w:rsid w:val="00F277AA"/>
    <w:pPr>
      <w:widowControl/>
      <w:spacing w:before="480" w:after="480" w:line="360" w:lineRule="auto"/>
      <w:ind w:firstLine="720"/>
      <w:jc w:val="center"/>
    </w:pPr>
    <w:rPr>
      <w:sz w:val="28"/>
      <w:szCs w:val="28"/>
    </w:rPr>
  </w:style>
  <w:style w:type="paragraph" w:customStyle="1" w:styleId="pfu1">
    <w:name w:val="pfu 1"/>
    <w:basedOn w:val="a"/>
    <w:link w:val="pfu10"/>
    <w:rsid w:val="00F277AA"/>
    <w:pPr>
      <w:widowControl/>
      <w:autoSpaceDE/>
      <w:autoSpaceDN/>
      <w:adjustRightInd/>
      <w:spacing w:before="480" w:after="480" w:line="360" w:lineRule="auto"/>
      <w:ind w:firstLine="709"/>
      <w:contextualSpacing/>
    </w:pPr>
    <w:rPr>
      <w:b/>
      <w:bCs/>
      <w:sz w:val="28"/>
      <w:szCs w:val="32"/>
    </w:rPr>
  </w:style>
  <w:style w:type="character" w:customStyle="1" w:styleId="pfu10">
    <w:name w:val="pfu 1 Знак"/>
    <w:basedOn w:val="a0"/>
    <w:link w:val="pfu1"/>
    <w:rsid w:val="00F277AA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afa">
    <w:name w:val="загаловок+"/>
    <w:basedOn w:val="1"/>
    <w:rsid w:val="00F277AA"/>
    <w:pPr>
      <w:keepLines w:val="0"/>
      <w:spacing w:after="480" w:line="360" w:lineRule="auto"/>
      <w:ind w:firstLine="709"/>
    </w:pPr>
    <w:rPr>
      <w:rFonts w:ascii="Times New Roman" w:eastAsia="Times New Roman" w:hAnsi="Times New Roman" w:cs="Times New Roman"/>
      <w:color w:val="auto"/>
      <w:kern w:val="32"/>
      <w:sz w:val="32"/>
      <w:szCs w:val="30"/>
    </w:rPr>
  </w:style>
  <w:style w:type="character" w:customStyle="1" w:styleId="WW8Num30z0">
    <w:name w:val="WW8Num30z0"/>
    <w:rsid w:val="00F277AA"/>
    <w:rPr>
      <w:rFonts w:ascii="Times New Roman" w:hAnsi="Times New Roman" w:cs="Times New Roman"/>
    </w:rPr>
  </w:style>
  <w:style w:type="paragraph" w:customStyle="1" w:styleId="34">
    <w:name w:val="заголовок 3"/>
    <w:basedOn w:val="a"/>
    <w:next w:val="a"/>
    <w:rsid w:val="00F277AA"/>
    <w:pPr>
      <w:keepNext/>
      <w:widowControl/>
      <w:autoSpaceDN/>
      <w:adjustRightInd/>
      <w:jc w:val="center"/>
    </w:pPr>
    <w:rPr>
      <w:b/>
      <w:bCs/>
      <w:sz w:val="28"/>
      <w:szCs w:val="28"/>
      <w:lang w:eastAsia="ar-SA"/>
    </w:rPr>
  </w:style>
  <w:style w:type="character" w:customStyle="1" w:styleId="st">
    <w:name w:val="st"/>
    <w:basedOn w:val="a0"/>
    <w:rsid w:val="00F277AA"/>
  </w:style>
  <w:style w:type="character" w:styleId="afb">
    <w:name w:val="Emphasis"/>
    <w:basedOn w:val="a0"/>
    <w:qFormat/>
    <w:rsid w:val="00F277AA"/>
    <w:rPr>
      <w:i/>
      <w:iCs/>
    </w:rPr>
  </w:style>
  <w:style w:type="character" w:customStyle="1" w:styleId="WW8Num13z1">
    <w:name w:val="WW8Num13z1"/>
    <w:rsid w:val="00F277AA"/>
    <w:rPr>
      <w:b/>
    </w:rPr>
  </w:style>
  <w:style w:type="character" w:customStyle="1" w:styleId="WW8NumSt9z0">
    <w:name w:val="WW8NumSt9z0"/>
    <w:rsid w:val="00F277AA"/>
    <w:rPr>
      <w:rFonts w:ascii="Times New Roman" w:hAnsi="Times New Roman" w:cs="Times New Roman"/>
    </w:rPr>
  </w:style>
  <w:style w:type="character" w:customStyle="1" w:styleId="mark-1">
    <w:name w:val="mark-1"/>
    <w:basedOn w:val="a0"/>
    <w:rsid w:val="00F277AA"/>
  </w:style>
  <w:style w:type="character" w:customStyle="1" w:styleId="24">
    <w:name w:val="Знак Знак2"/>
    <w:locked/>
    <w:rsid w:val="00F277AA"/>
    <w:rPr>
      <w:b/>
      <w:sz w:val="28"/>
      <w:lang w:val="ru-RU" w:eastAsia="ru-RU" w:bidi="ar-SA"/>
    </w:rPr>
  </w:style>
  <w:style w:type="paragraph" w:customStyle="1" w:styleId="afc">
    <w:name w:val="Текстовка"/>
    <w:basedOn w:val="a"/>
    <w:rsid w:val="00F277AA"/>
    <w:pPr>
      <w:widowControl/>
      <w:autoSpaceDE/>
      <w:autoSpaceDN/>
      <w:adjustRightInd/>
      <w:ind w:firstLine="567"/>
      <w:jc w:val="both"/>
    </w:pPr>
    <w:rPr>
      <w:rFonts w:ascii="Arial" w:hAnsi="Arial"/>
      <w:sz w:val="18"/>
      <w:szCs w:val="20"/>
    </w:rPr>
  </w:style>
  <w:style w:type="paragraph" w:styleId="afd">
    <w:name w:val="annotation text"/>
    <w:basedOn w:val="a"/>
    <w:link w:val="afe"/>
    <w:rsid w:val="00F277AA"/>
    <w:pPr>
      <w:widowControl/>
      <w:overflowPunct w:val="0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27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rsid w:val="00F277AA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F27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F277AA"/>
    <w:rPr>
      <w:vertAlign w:val="superscript"/>
    </w:rPr>
  </w:style>
  <w:style w:type="paragraph" w:customStyle="1" w:styleId="14">
    <w:name w:val="Основной текст 1"/>
    <w:basedOn w:val="a"/>
    <w:link w:val="15"/>
    <w:qFormat/>
    <w:rsid w:val="00F277AA"/>
    <w:pPr>
      <w:widowControl/>
      <w:autoSpaceDE/>
      <w:autoSpaceDN/>
      <w:adjustRightInd/>
      <w:ind w:firstLine="720"/>
      <w:jc w:val="both"/>
    </w:pPr>
    <w:rPr>
      <w:lang w:val="x-none" w:eastAsia="x-none"/>
    </w:rPr>
  </w:style>
  <w:style w:type="character" w:customStyle="1" w:styleId="15">
    <w:name w:val="Основной текст 1 Знак"/>
    <w:link w:val="14"/>
    <w:rsid w:val="00F277A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A7B"/>
    <w:pPr>
      <w:keepNext/>
      <w:keepLines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6E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277A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7A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277AA"/>
    <w:pPr>
      <w:keepNext/>
      <w:shd w:val="clear" w:color="auto" w:fill="FFFFFF"/>
      <w:spacing w:before="101"/>
      <w:ind w:left="86"/>
      <w:jc w:val="both"/>
      <w:outlineLvl w:val="7"/>
    </w:pPr>
    <w:rPr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A7B"/>
    <w:rPr>
      <w:rFonts w:ascii="Calibri" w:eastAsiaTheme="majorEastAsia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4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23F"/>
  </w:style>
  <w:style w:type="character" w:styleId="a5">
    <w:name w:val="Hyperlink"/>
    <w:basedOn w:val="a0"/>
    <w:uiPriority w:val="99"/>
    <w:unhideWhenUsed/>
    <w:rsid w:val="001A42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1A423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1A423F"/>
    <w:pPr>
      <w:tabs>
        <w:tab w:val="right" w:leader="dot" w:pos="9912"/>
      </w:tabs>
      <w:spacing w:after="100"/>
      <w:ind w:left="426"/>
    </w:pPr>
    <w:rPr>
      <w:b/>
    </w:rPr>
  </w:style>
  <w:style w:type="paragraph" w:styleId="a7">
    <w:name w:val="List Paragraph"/>
    <w:basedOn w:val="a"/>
    <w:uiPriority w:val="34"/>
    <w:qFormat/>
    <w:rsid w:val="001A423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A42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23F"/>
  </w:style>
  <w:style w:type="paragraph" w:styleId="aa">
    <w:name w:val="Balloon Text"/>
    <w:basedOn w:val="a"/>
    <w:link w:val="ab"/>
    <w:uiPriority w:val="99"/>
    <w:semiHidden/>
    <w:unhideWhenUsed/>
    <w:rsid w:val="001A42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23F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77DB0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86BC0"/>
    <w:pPr>
      <w:tabs>
        <w:tab w:val="right" w:leader="dot" w:pos="9345"/>
      </w:tabs>
      <w:spacing w:after="100"/>
      <w:jc w:val="center"/>
    </w:pPr>
    <w:rPr>
      <w:rFonts w:ascii="Calibri" w:eastAsiaTheme="minorEastAsia" w:hAnsi="Calibri" w:cs="Calibri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56E1E"/>
    <w:pPr>
      <w:spacing w:after="100"/>
      <w:ind w:left="44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956E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D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656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F277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7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277A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customStyle="1" w:styleId="Style1">
    <w:name w:val="Style1"/>
    <w:basedOn w:val="a"/>
    <w:rsid w:val="00F277AA"/>
  </w:style>
  <w:style w:type="paragraph" w:customStyle="1" w:styleId="Style2">
    <w:name w:val="Style2"/>
    <w:basedOn w:val="a"/>
    <w:rsid w:val="00F277AA"/>
  </w:style>
  <w:style w:type="paragraph" w:customStyle="1" w:styleId="Style3">
    <w:name w:val="Style3"/>
    <w:basedOn w:val="a"/>
    <w:rsid w:val="00F277AA"/>
    <w:pPr>
      <w:spacing w:line="413" w:lineRule="exact"/>
      <w:jc w:val="center"/>
    </w:pPr>
  </w:style>
  <w:style w:type="paragraph" w:customStyle="1" w:styleId="Style4">
    <w:name w:val="Style4"/>
    <w:basedOn w:val="a"/>
    <w:rsid w:val="00F277AA"/>
    <w:pPr>
      <w:spacing w:line="422" w:lineRule="exact"/>
      <w:jc w:val="both"/>
    </w:pPr>
  </w:style>
  <w:style w:type="paragraph" w:customStyle="1" w:styleId="Style5">
    <w:name w:val="Style5"/>
    <w:basedOn w:val="a"/>
    <w:rsid w:val="00F277AA"/>
  </w:style>
  <w:style w:type="paragraph" w:customStyle="1" w:styleId="Style6">
    <w:name w:val="Style6"/>
    <w:basedOn w:val="a"/>
    <w:rsid w:val="00F277AA"/>
    <w:pPr>
      <w:jc w:val="center"/>
    </w:pPr>
  </w:style>
  <w:style w:type="paragraph" w:customStyle="1" w:styleId="Style7">
    <w:name w:val="Style7"/>
    <w:basedOn w:val="a"/>
    <w:rsid w:val="00F277AA"/>
    <w:pPr>
      <w:jc w:val="both"/>
    </w:pPr>
  </w:style>
  <w:style w:type="paragraph" w:customStyle="1" w:styleId="Style8">
    <w:name w:val="Style8"/>
    <w:basedOn w:val="a"/>
    <w:rsid w:val="00F277AA"/>
    <w:pPr>
      <w:jc w:val="right"/>
    </w:pPr>
  </w:style>
  <w:style w:type="paragraph" w:customStyle="1" w:styleId="Style9">
    <w:name w:val="Style9"/>
    <w:basedOn w:val="a"/>
    <w:rsid w:val="00F277AA"/>
  </w:style>
  <w:style w:type="paragraph" w:customStyle="1" w:styleId="Style10">
    <w:name w:val="Style10"/>
    <w:basedOn w:val="a"/>
    <w:rsid w:val="00F277AA"/>
  </w:style>
  <w:style w:type="paragraph" w:customStyle="1" w:styleId="Style11">
    <w:name w:val="Style11"/>
    <w:basedOn w:val="a"/>
    <w:rsid w:val="00F277AA"/>
    <w:pPr>
      <w:spacing w:line="413" w:lineRule="exact"/>
      <w:ind w:firstLine="768"/>
      <w:jc w:val="both"/>
    </w:pPr>
  </w:style>
  <w:style w:type="paragraph" w:customStyle="1" w:styleId="Style12">
    <w:name w:val="Style12"/>
    <w:basedOn w:val="a"/>
    <w:rsid w:val="00F277AA"/>
    <w:pPr>
      <w:spacing w:line="413" w:lineRule="exact"/>
      <w:ind w:firstLine="696"/>
      <w:jc w:val="both"/>
    </w:pPr>
  </w:style>
  <w:style w:type="paragraph" w:customStyle="1" w:styleId="Style13">
    <w:name w:val="Style13"/>
    <w:basedOn w:val="a"/>
    <w:rsid w:val="00F277AA"/>
  </w:style>
  <w:style w:type="paragraph" w:customStyle="1" w:styleId="Style14">
    <w:name w:val="Style14"/>
    <w:basedOn w:val="a"/>
    <w:rsid w:val="00F277AA"/>
    <w:pPr>
      <w:spacing w:line="413" w:lineRule="exact"/>
      <w:jc w:val="both"/>
    </w:pPr>
  </w:style>
  <w:style w:type="paragraph" w:customStyle="1" w:styleId="Style15">
    <w:name w:val="Style15"/>
    <w:basedOn w:val="a"/>
    <w:rsid w:val="00F277AA"/>
    <w:pPr>
      <w:spacing w:line="523" w:lineRule="exact"/>
      <w:jc w:val="center"/>
    </w:pPr>
  </w:style>
  <w:style w:type="paragraph" w:customStyle="1" w:styleId="Style16">
    <w:name w:val="Style16"/>
    <w:basedOn w:val="a"/>
    <w:rsid w:val="00F277AA"/>
  </w:style>
  <w:style w:type="paragraph" w:customStyle="1" w:styleId="Style17">
    <w:name w:val="Style17"/>
    <w:basedOn w:val="a"/>
    <w:rsid w:val="00F277AA"/>
  </w:style>
  <w:style w:type="paragraph" w:customStyle="1" w:styleId="Style18">
    <w:name w:val="Style18"/>
    <w:basedOn w:val="a"/>
    <w:rsid w:val="00F277AA"/>
  </w:style>
  <w:style w:type="paragraph" w:customStyle="1" w:styleId="Style19">
    <w:name w:val="Style19"/>
    <w:basedOn w:val="a"/>
    <w:rsid w:val="00F277AA"/>
    <w:pPr>
      <w:spacing w:line="278" w:lineRule="exact"/>
      <w:ind w:firstLine="715"/>
    </w:pPr>
  </w:style>
  <w:style w:type="paragraph" w:customStyle="1" w:styleId="Style20">
    <w:name w:val="Style20"/>
    <w:basedOn w:val="a"/>
    <w:rsid w:val="00F277AA"/>
    <w:pPr>
      <w:spacing w:line="413" w:lineRule="exact"/>
      <w:ind w:firstLine="701"/>
    </w:pPr>
  </w:style>
  <w:style w:type="paragraph" w:customStyle="1" w:styleId="Style21">
    <w:name w:val="Style21"/>
    <w:basedOn w:val="a"/>
    <w:rsid w:val="00F277AA"/>
    <w:pPr>
      <w:spacing w:line="413" w:lineRule="exact"/>
      <w:ind w:firstLine="782"/>
    </w:pPr>
  </w:style>
  <w:style w:type="paragraph" w:customStyle="1" w:styleId="Style22">
    <w:name w:val="Style22"/>
    <w:basedOn w:val="a"/>
    <w:rsid w:val="00F277AA"/>
    <w:pPr>
      <w:spacing w:line="413" w:lineRule="exact"/>
      <w:ind w:firstLine="701"/>
      <w:jc w:val="both"/>
    </w:pPr>
  </w:style>
  <w:style w:type="paragraph" w:customStyle="1" w:styleId="Style23">
    <w:name w:val="Style23"/>
    <w:basedOn w:val="a"/>
    <w:rsid w:val="00F277AA"/>
  </w:style>
  <w:style w:type="paragraph" w:customStyle="1" w:styleId="Style24">
    <w:name w:val="Style24"/>
    <w:basedOn w:val="a"/>
    <w:rsid w:val="00F277AA"/>
    <w:pPr>
      <w:spacing w:line="278" w:lineRule="exact"/>
      <w:jc w:val="center"/>
    </w:pPr>
  </w:style>
  <w:style w:type="paragraph" w:customStyle="1" w:styleId="Style25">
    <w:name w:val="Style25"/>
    <w:basedOn w:val="a"/>
    <w:rsid w:val="00F277AA"/>
  </w:style>
  <w:style w:type="paragraph" w:customStyle="1" w:styleId="Style26">
    <w:name w:val="Style26"/>
    <w:basedOn w:val="a"/>
    <w:rsid w:val="00F277AA"/>
    <w:pPr>
      <w:spacing w:line="413" w:lineRule="exact"/>
    </w:pPr>
  </w:style>
  <w:style w:type="paragraph" w:customStyle="1" w:styleId="Style27">
    <w:name w:val="Style27"/>
    <w:basedOn w:val="a"/>
    <w:rsid w:val="00F277AA"/>
  </w:style>
  <w:style w:type="paragraph" w:customStyle="1" w:styleId="Style28">
    <w:name w:val="Style28"/>
    <w:basedOn w:val="a"/>
    <w:rsid w:val="00F277AA"/>
  </w:style>
  <w:style w:type="paragraph" w:customStyle="1" w:styleId="Style29">
    <w:name w:val="Style29"/>
    <w:basedOn w:val="a"/>
    <w:rsid w:val="00F277AA"/>
  </w:style>
  <w:style w:type="paragraph" w:customStyle="1" w:styleId="Style30">
    <w:name w:val="Style30"/>
    <w:basedOn w:val="a"/>
    <w:rsid w:val="00F277AA"/>
  </w:style>
  <w:style w:type="paragraph" w:customStyle="1" w:styleId="Style31">
    <w:name w:val="Style31"/>
    <w:basedOn w:val="a"/>
    <w:rsid w:val="00F277AA"/>
    <w:pPr>
      <w:spacing w:line="274" w:lineRule="exact"/>
      <w:ind w:firstLine="710"/>
    </w:pPr>
  </w:style>
  <w:style w:type="character" w:customStyle="1" w:styleId="FontStyle33">
    <w:name w:val="Font Style33"/>
    <w:basedOn w:val="a0"/>
    <w:rsid w:val="00F277AA"/>
    <w:rPr>
      <w:rFonts w:ascii="Times New Roman" w:hAnsi="Times New Roman" w:cs="Times New Roman"/>
      <w:sz w:val="34"/>
      <w:szCs w:val="34"/>
    </w:rPr>
  </w:style>
  <w:style w:type="character" w:customStyle="1" w:styleId="FontStyle34">
    <w:name w:val="Font Style34"/>
    <w:basedOn w:val="a0"/>
    <w:rsid w:val="00F277AA"/>
    <w:rPr>
      <w:rFonts w:ascii="Times New Roman" w:hAnsi="Times New Roman" w:cs="Times New Roman"/>
      <w:sz w:val="34"/>
      <w:szCs w:val="34"/>
    </w:rPr>
  </w:style>
  <w:style w:type="character" w:customStyle="1" w:styleId="FontStyle35">
    <w:name w:val="Font Style35"/>
    <w:basedOn w:val="a0"/>
    <w:rsid w:val="00F27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6">
    <w:name w:val="Font Style36"/>
    <w:basedOn w:val="a0"/>
    <w:rsid w:val="00F277AA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F277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rsid w:val="00F277AA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F277AA"/>
    <w:rPr>
      <w:rFonts w:ascii="Times New Roman" w:hAnsi="Times New Roman" w:cs="Times New Roman"/>
      <w:spacing w:val="20"/>
      <w:sz w:val="38"/>
      <w:szCs w:val="38"/>
    </w:rPr>
  </w:style>
  <w:style w:type="character" w:customStyle="1" w:styleId="FontStyle40">
    <w:name w:val="Font Style40"/>
    <w:basedOn w:val="a0"/>
    <w:rsid w:val="00F277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rsid w:val="00F27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F277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rsid w:val="00F277A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a0"/>
    <w:rsid w:val="00F277AA"/>
    <w:rPr>
      <w:rFonts w:ascii="Times New Roman" w:hAnsi="Times New Roman" w:cs="Times New Roman"/>
      <w:sz w:val="14"/>
      <w:szCs w:val="14"/>
    </w:rPr>
  </w:style>
  <w:style w:type="character" w:customStyle="1" w:styleId="FontStyle45">
    <w:name w:val="Font Style45"/>
    <w:basedOn w:val="a0"/>
    <w:rsid w:val="00F277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rsid w:val="00F277AA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rsid w:val="00F277A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rsid w:val="00F277A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F27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rsid w:val="00F277AA"/>
    <w:rPr>
      <w:rFonts w:ascii="Times New Roman" w:hAnsi="Times New Roman" w:cs="Times New Roman"/>
      <w:sz w:val="22"/>
      <w:szCs w:val="22"/>
    </w:rPr>
  </w:style>
  <w:style w:type="paragraph" w:styleId="22">
    <w:name w:val="Body Text 2"/>
    <w:basedOn w:val="a"/>
    <w:link w:val="23"/>
    <w:rsid w:val="00F277AA"/>
    <w:pPr>
      <w:widowControl/>
      <w:autoSpaceDE/>
      <w:autoSpaceDN/>
      <w:adjustRightInd/>
    </w:pPr>
    <w:rPr>
      <w:sz w:val="20"/>
    </w:rPr>
  </w:style>
  <w:style w:type="character" w:customStyle="1" w:styleId="23">
    <w:name w:val="Основной текст 2 Знак"/>
    <w:basedOn w:val="a0"/>
    <w:link w:val="22"/>
    <w:rsid w:val="00F277A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F277A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7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F277AA"/>
    <w:pPr>
      <w:spacing w:after="120"/>
    </w:pPr>
  </w:style>
  <w:style w:type="character" w:customStyle="1" w:styleId="af0">
    <w:name w:val="Основной текст Знак"/>
    <w:basedOn w:val="a0"/>
    <w:link w:val="af"/>
    <w:rsid w:val="00F2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F277A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F277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F277AA"/>
  </w:style>
  <w:style w:type="character" w:customStyle="1" w:styleId="FontStyle11">
    <w:name w:val="Font Style11"/>
    <w:basedOn w:val="a0"/>
    <w:rsid w:val="00F277A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2">
    <w:name w:val="Font Style12"/>
    <w:basedOn w:val="a0"/>
    <w:rsid w:val="00F277AA"/>
    <w:rPr>
      <w:rFonts w:ascii="Franklin Gothic Demi Cond" w:hAnsi="Franklin Gothic Demi Cond" w:cs="Franklin Gothic Demi Cond"/>
      <w:i/>
      <w:iCs/>
      <w:spacing w:val="30"/>
      <w:sz w:val="28"/>
      <w:szCs w:val="28"/>
    </w:rPr>
  </w:style>
  <w:style w:type="character" w:customStyle="1" w:styleId="FontStyle13">
    <w:name w:val="Font Style13"/>
    <w:basedOn w:val="a0"/>
    <w:rsid w:val="00F277AA"/>
    <w:rPr>
      <w:rFonts w:ascii="Franklin Gothic Book" w:hAnsi="Franklin Gothic Book" w:cs="Franklin Gothic Book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F277AA"/>
    <w:rPr>
      <w:rFonts w:ascii="Franklin Gothic Book" w:hAnsi="Franklin Gothic Book" w:cs="Franklin Gothic Book"/>
      <w:spacing w:val="-10"/>
      <w:sz w:val="18"/>
      <w:szCs w:val="18"/>
    </w:rPr>
  </w:style>
  <w:style w:type="paragraph" w:styleId="af4">
    <w:name w:val="Body Text Indent"/>
    <w:basedOn w:val="a"/>
    <w:link w:val="af5"/>
    <w:rsid w:val="00F277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2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77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6">
    <w:name w:val="Title"/>
    <w:basedOn w:val="a"/>
    <w:next w:val="af7"/>
    <w:link w:val="af8"/>
    <w:uiPriority w:val="99"/>
    <w:qFormat/>
    <w:rsid w:val="00F277AA"/>
    <w:pPr>
      <w:widowControl/>
      <w:autoSpaceDE/>
      <w:autoSpaceDN/>
      <w:adjustRightInd/>
      <w:ind w:left="1418" w:right="851"/>
      <w:jc w:val="center"/>
    </w:pPr>
    <w:rPr>
      <w:b/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uiPriority w:val="99"/>
    <w:rsid w:val="00F27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Subtitle"/>
    <w:basedOn w:val="a"/>
    <w:link w:val="af9"/>
    <w:qFormat/>
    <w:rsid w:val="00F277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0"/>
    <w:link w:val="af7"/>
    <w:rsid w:val="00F277A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F277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25">
    <w:name w:val="Стиль 1 пт После:  025 пт Междустр.интервал:  полуторный"/>
    <w:basedOn w:val="a"/>
    <w:rsid w:val="00F277AA"/>
    <w:pPr>
      <w:spacing w:before="480" w:after="480" w:line="360" w:lineRule="auto"/>
      <w:ind w:firstLine="709"/>
    </w:pPr>
    <w:rPr>
      <w:sz w:val="2"/>
      <w:szCs w:val="20"/>
    </w:rPr>
  </w:style>
  <w:style w:type="paragraph" w:customStyle="1" w:styleId="106">
    <w:name w:val="Стиль 10 пт полужирный По центру Перед:  6 пт Междустр.интервал..."/>
    <w:basedOn w:val="a"/>
    <w:rsid w:val="00F277AA"/>
    <w:pPr>
      <w:spacing w:before="480" w:after="480" w:line="360" w:lineRule="auto"/>
      <w:ind w:firstLine="720"/>
      <w:jc w:val="center"/>
    </w:pPr>
    <w:rPr>
      <w:b/>
      <w:bCs/>
      <w:sz w:val="20"/>
      <w:szCs w:val="20"/>
    </w:rPr>
  </w:style>
  <w:style w:type="paragraph" w:customStyle="1" w:styleId="13">
    <w:name w:val="Стиль1"/>
    <w:basedOn w:val="Style8"/>
    <w:rsid w:val="00F277AA"/>
    <w:pPr>
      <w:widowControl/>
      <w:spacing w:before="480" w:after="480" w:line="360" w:lineRule="auto"/>
      <w:ind w:firstLine="720"/>
      <w:jc w:val="center"/>
    </w:pPr>
    <w:rPr>
      <w:sz w:val="28"/>
      <w:szCs w:val="28"/>
    </w:rPr>
  </w:style>
  <w:style w:type="paragraph" w:customStyle="1" w:styleId="pfu1">
    <w:name w:val="pfu 1"/>
    <w:basedOn w:val="a"/>
    <w:link w:val="pfu10"/>
    <w:rsid w:val="00F277AA"/>
    <w:pPr>
      <w:widowControl/>
      <w:autoSpaceDE/>
      <w:autoSpaceDN/>
      <w:adjustRightInd/>
      <w:spacing w:before="480" w:after="480" w:line="360" w:lineRule="auto"/>
      <w:ind w:firstLine="709"/>
      <w:contextualSpacing/>
    </w:pPr>
    <w:rPr>
      <w:b/>
      <w:bCs/>
      <w:sz w:val="28"/>
      <w:szCs w:val="32"/>
    </w:rPr>
  </w:style>
  <w:style w:type="character" w:customStyle="1" w:styleId="pfu10">
    <w:name w:val="pfu 1 Знак"/>
    <w:basedOn w:val="a0"/>
    <w:link w:val="pfu1"/>
    <w:rsid w:val="00F277AA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afa">
    <w:name w:val="загаловок+"/>
    <w:basedOn w:val="1"/>
    <w:rsid w:val="00F277AA"/>
    <w:pPr>
      <w:keepLines w:val="0"/>
      <w:spacing w:after="480" w:line="360" w:lineRule="auto"/>
      <w:ind w:firstLine="709"/>
    </w:pPr>
    <w:rPr>
      <w:rFonts w:ascii="Times New Roman" w:eastAsia="Times New Roman" w:hAnsi="Times New Roman" w:cs="Times New Roman"/>
      <w:color w:val="auto"/>
      <w:kern w:val="32"/>
      <w:sz w:val="32"/>
      <w:szCs w:val="30"/>
    </w:rPr>
  </w:style>
  <w:style w:type="character" w:customStyle="1" w:styleId="WW8Num30z0">
    <w:name w:val="WW8Num30z0"/>
    <w:rsid w:val="00F277AA"/>
    <w:rPr>
      <w:rFonts w:ascii="Times New Roman" w:hAnsi="Times New Roman" w:cs="Times New Roman"/>
    </w:rPr>
  </w:style>
  <w:style w:type="paragraph" w:customStyle="1" w:styleId="34">
    <w:name w:val="заголовок 3"/>
    <w:basedOn w:val="a"/>
    <w:next w:val="a"/>
    <w:rsid w:val="00F277AA"/>
    <w:pPr>
      <w:keepNext/>
      <w:widowControl/>
      <w:autoSpaceDN/>
      <w:adjustRightInd/>
      <w:jc w:val="center"/>
    </w:pPr>
    <w:rPr>
      <w:b/>
      <w:bCs/>
      <w:sz w:val="28"/>
      <w:szCs w:val="28"/>
      <w:lang w:eastAsia="ar-SA"/>
    </w:rPr>
  </w:style>
  <w:style w:type="character" w:customStyle="1" w:styleId="st">
    <w:name w:val="st"/>
    <w:basedOn w:val="a0"/>
    <w:rsid w:val="00F277AA"/>
  </w:style>
  <w:style w:type="character" w:styleId="afb">
    <w:name w:val="Emphasis"/>
    <w:basedOn w:val="a0"/>
    <w:qFormat/>
    <w:rsid w:val="00F277AA"/>
    <w:rPr>
      <w:i/>
      <w:iCs/>
    </w:rPr>
  </w:style>
  <w:style w:type="character" w:customStyle="1" w:styleId="WW8Num13z1">
    <w:name w:val="WW8Num13z1"/>
    <w:rsid w:val="00F277AA"/>
    <w:rPr>
      <w:b/>
    </w:rPr>
  </w:style>
  <w:style w:type="character" w:customStyle="1" w:styleId="WW8NumSt9z0">
    <w:name w:val="WW8NumSt9z0"/>
    <w:rsid w:val="00F277AA"/>
    <w:rPr>
      <w:rFonts w:ascii="Times New Roman" w:hAnsi="Times New Roman" w:cs="Times New Roman"/>
    </w:rPr>
  </w:style>
  <w:style w:type="character" w:customStyle="1" w:styleId="mark-1">
    <w:name w:val="mark-1"/>
    <w:basedOn w:val="a0"/>
    <w:rsid w:val="00F277AA"/>
  </w:style>
  <w:style w:type="character" w:customStyle="1" w:styleId="24">
    <w:name w:val="Знак Знак2"/>
    <w:locked/>
    <w:rsid w:val="00F277AA"/>
    <w:rPr>
      <w:b/>
      <w:sz w:val="28"/>
      <w:lang w:val="ru-RU" w:eastAsia="ru-RU" w:bidi="ar-SA"/>
    </w:rPr>
  </w:style>
  <w:style w:type="paragraph" w:customStyle="1" w:styleId="afc">
    <w:name w:val="Текстовка"/>
    <w:basedOn w:val="a"/>
    <w:rsid w:val="00F277AA"/>
    <w:pPr>
      <w:widowControl/>
      <w:autoSpaceDE/>
      <w:autoSpaceDN/>
      <w:adjustRightInd/>
      <w:ind w:firstLine="567"/>
      <w:jc w:val="both"/>
    </w:pPr>
    <w:rPr>
      <w:rFonts w:ascii="Arial" w:hAnsi="Arial"/>
      <w:sz w:val="18"/>
      <w:szCs w:val="20"/>
    </w:rPr>
  </w:style>
  <w:style w:type="paragraph" w:styleId="afd">
    <w:name w:val="annotation text"/>
    <w:basedOn w:val="a"/>
    <w:link w:val="afe"/>
    <w:rsid w:val="00F277AA"/>
    <w:pPr>
      <w:widowControl/>
      <w:overflowPunct w:val="0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27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rsid w:val="00F277AA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F27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F277AA"/>
    <w:rPr>
      <w:vertAlign w:val="superscript"/>
    </w:rPr>
  </w:style>
  <w:style w:type="paragraph" w:customStyle="1" w:styleId="14">
    <w:name w:val="Основной текст 1"/>
    <w:basedOn w:val="a"/>
    <w:link w:val="15"/>
    <w:qFormat/>
    <w:rsid w:val="00F277AA"/>
    <w:pPr>
      <w:widowControl/>
      <w:autoSpaceDE/>
      <w:autoSpaceDN/>
      <w:adjustRightInd/>
      <w:ind w:firstLine="720"/>
      <w:jc w:val="both"/>
    </w:pPr>
    <w:rPr>
      <w:lang w:val="x-none" w:eastAsia="x-none"/>
    </w:rPr>
  </w:style>
  <w:style w:type="character" w:customStyle="1" w:styleId="15">
    <w:name w:val="Основной текст 1 Знак"/>
    <w:link w:val="14"/>
    <w:rsid w:val="00F277A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7121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kipedia.ru/?q=doc-full&amp;nid=5141399&amp;scroll_to=50d2fee0bc5873136000000e" TargetMode="External"/><Relationship Id="rId18" Type="http://schemas.openxmlformats.org/officeDocument/2006/relationships/hyperlink" Target="http://dokipedia.ru/?q=doc-full&amp;nid=4993813" TargetMode="External"/><Relationship Id="rId26" Type="http://schemas.openxmlformats.org/officeDocument/2006/relationships/hyperlink" Target="http://dokipedia.ru/?q=doc-full&amp;nid=5158548&amp;scroll_to=529326bdbc587370367b23c6" TargetMode="External"/><Relationship Id="rId39" Type="http://schemas.openxmlformats.org/officeDocument/2006/relationships/hyperlink" Target="http://dokipedia.ru/?q=doc-full&amp;nid=172408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kipedia.ru/?q=doc-full&amp;nid=5154915" TargetMode="External"/><Relationship Id="rId34" Type="http://schemas.openxmlformats.org/officeDocument/2006/relationships/hyperlink" Target="http://dokipedia.ru/?q=doc-full&amp;nid=5158029&amp;scroll_to=528320f9bc58739d4a000000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kipedia.ru/?q=doc-full&amp;nid=5158441&amp;scroll_to=528c7c7cbc5873103500005b" TargetMode="External"/><Relationship Id="rId17" Type="http://schemas.openxmlformats.org/officeDocument/2006/relationships/hyperlink" Target="http://dokipedia.ru/?q=doc-full&amp;nid=1720189" TargetMode="External"/><Relationship Id="rId25" Type="http://schemas.openxmlformats.org/officeDocument/2006/relationships/hyperlink" Target="http://dokipedia.ru/?q=doc-full&amp;nid=5158547&amp;scroll_to=5293239ebc587382347b23c6" TargetMode="External"/><Relationship Id="rId33" Type="http://schemas.openxmlformats.org/officeDocument/2006/relationships/hyperlink" Target="http://dokipedia.ru/?q=doc-full&amp;nid=5157658" TargetMode="External"/><Relationship Id="rId38" Type="http://schemas.openxmlformats.org/officeDocument/2006/relationships/hyperlink" Target="http://dokipedia.ru/?q=doc-full&amp;nid=17241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kipedia.ru/?q=doc-full&amp;nid=1723420" TargetMode="External"/><Relationship Id="rId20" Type="http://schemas.openxmlformats.org/officeDocument/2006/relationships/hyperlink" Target="http://dokipedia.ru/?q=doc-full&amp;nid=1724236" TargetMode="External"/><Relationship Id="rId29" Type="http://schemas.openxmlformats.org/officeDocument/2006/relationships/hyperlink" Target="http://dokipedia.ru/?q=doc-full&amp;nid=5158615&amp;scroll_to=52946958bc587335077b23c6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kipedia.ru/?q=doc-full&amp;nid=5158441&amp;scroll_to=528c7c72bc58731035000017" TargetMode="External"/><Relationship Id="rId24" Type="http://schemas.openxmlformats.org/officeDocument/2006/relationships/hyperlink" Target="http://dokipedia.ru/?q=doc-full&amp;nid=5158542&amp;scroll_to=52931417bc58733d257b23c6" TargetMode="External"/><Relationship Id="rId32" Type="http://schemas.openxmlformats.org/officeDocument/2006/relationships/hyperlink" Target="http://dokipedia.ru/?q=doc-full&amp;nid=5158717&amp;scroll_to=5295aca2bc5873f9187b23c6" TargetMode="External"/><Relationship Id="rId37" Type="http://schemas.openxmlformats.org/officeDocument/2006/relationships/hyperlink" Target="http://dokipedia.ru/?q=doc-full&amp;nid=5158656&amp;scroll_to=52948434bc587376277b23c6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kipedia.ru/?q=doc-full&amp;nid=5158441&amp;scroll_to=528c7c72bc58731035000017" TargetMode="External"/><Relationship Id="rId23" Type="http://schemas.openxmlformats.org/officeDocument/2006/relationships/hyperlink" Target="http://dokipedia.ru/?q=doc-full&amp;nid=5158539&amp;scroll_to=52930d41bc5873c6667b23c6" TargetMode="External"/><Relationship Id="rId28" Type="http://schemas.openxmlformats.org/officeDocument/2006/relationships/hyperlink" Target="http://dokipedia.ru/?q=doc-full&amp;nid=5158605&amp;scroll_to=52946584bc5873476b7b23c6" TargetMode="External"/><Relationship Id="rId36" Type="http://schemas.openxmlformats.org/officeDocument/2006/relationships/hyperlink" Target="http://dokipedia.ru/?q=doc-full&amp;nid=5155313" TargetMode="External"/><Relationship Id="rId10" Type="http://schemas.openxmlformats.org/officeDocument/2006/relationships/hyperlink" Target="http://dokipedia.ru/?q=doc-full&amp;nid=5158441&amp;scroll_to=528c7c72bc5873103500002d" TargetMode="External"/><Relationship Id="rId19" Type="http://schemas.openxmlformats.org/officeDocument/2006/relationships/hyperlink" Target="http://dokipedia.ru/?q=doc-full&amp;nid=5158535&amp;scroll_to=5292facdbc58738f5b7b23c6" TargetMode="External"/><Relationship Id="rId31" Type="http://schemas.openxmlformats.org/officeDocument/2006/relationships/hyperlink" Target="http://dokipedia.ru/?q=doc-full&amp;nid=1724304&amp;scroll_to=503285e2661f36130dd961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sps:11000/FizFaces/FLicaItem.aspx?ID_FL=2100128C-465A-CC53-11E2-6F6FA1B1A6A9" TargetMode="External"/><Relationship Id="rId14" Type="http://schemas.openxmlformats.org/officeDocument/2006/relationships/hyperlink" Target="http://dokipedia.ru/?q=doc-full&amp;nid=5158441&amp;scroll_to=528c7c72bc58731035000017" TargetMode="External"/><Relationship Id="rId22" Type="http://schemas.openxmlformats.org/officeDocument/2006/relationships/hyperlink" Target="http://dokipedia.ru/?q=doc-full&amp;nid=5158536&amp;scroll_to=52930214bc587366607b23c6" TargetMode="External"/><Relationship Id="rId27" Type="http://schemas.openxmlformats.org/officeDocument/2006/relationships/hyperlink" Target="http://dokipedia.ru/?q=doc-full&amp;nid=5158600&amp;scroll_to=529462e3bc5873b0657b23c6" TargetMode="External"/><Relationship Id="rId30" Type="http://schemas.openxmlformats.org/officeDocument/2006/relationships/hyperlink" Target="http://dokipedia.ru/?q=doc-full&amp;nid=5155297" TargetMode="External"/><Relationship Id="rId35" Type="http://schemas.openxmlformats.org/officeDocument/2006/relationships/hyperlink" Target="http://dokipedia.ru/?q=doc-full&amp;nid=5158655&amp;scroll_to=52948119bc5873081a7b23c6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velop-man.ru" TargetMode="External"/><Relationship Id="rId2" Type="http://schemas.openxmlformats.org/officeDocument/2006/relationships/hyperlink" Target="http://mssps:10000/Faces/Lica.aspx?ID_K=00000000-0000-0000-0000-000000000000&amp;ID_C=00000000-0000-0000-0000-000000000000&amp;ID_L=2100D295-465A-CC53-11E1-6CB84127A14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F7DC-9C09-4C08-8D76-2604A0C4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 Stroykom</Company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Винников Андрей Юрьевич</dc:creator>
  <cp:lastModifiedBy>Администратор</cp:lastModifiedBy>
  <cp:revision>2</cp:revision>
  <dcterms:created xsi:type="dcterms:W3CDTF">2013-12-04T13:24:00Z</dcterms:created>
  <dcterms:modified xsi:type="dcterms:W3CDTF">2013-12-04T13:24:00Z</dcterms:modified>
</cp:coreProperties>
</file>